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A64C" w14:textId="6BD57DF4" w:rsidR="00EB08B5" w:rsidRDefault="00EB08B5" w:rsidP="00C71915">
      <w:pPr>
        <w:pStyle w:val="BodyTextIndent"/>
        <w:tabs>
          <w:tab w:val="clear" w:pos="2340"/>
        </w:tabs>
        <w:ind w:left="994"/>
        <w:jc w:val="center"/>
        <w:rPr>
          <w:b/>
        </w:rPr>
      </w:pPr>
      <w:bookmarkStart w:id="0" w:name="_Hlk212650376"/>
      <w:r>
        <w:rPr>
          <w:b/>
        </w:rPr>
        <w:t>SECTION 4</w:t>
      </w:r>
      <w:r w:rsidR="00C71915">
        <w:rPr>
          <w:b/>
        </w:rPr>
        <w:t xml:space="preserve">  </w:t>
      </w:r>
      <w:r w:rsidR="00C71915" w:rsidRPr="00C71915">
        <w:rPr>
          <w:b/>
          <w:color w:val="EE0000"/>
        </w:rPr>
        <w:t>3/25/26 TRUSTEES DRAFT</w:t>
      </w:r>
    </w:p>
    <w:p w14:paraId="2C237B31" w14:textId="77777777" w:rsidR="00EB08B5" w:rsidRDefault="00EB08B5" w:rsidP="00EB08B5">
      <w:pPr>
        <w:pStyle w:val="BodyTextIndent"/>
        <w:tabs>
          <w:tab w:val="clear" w:pos="2340"/>
        </w:tabs>
        <w:ind w:left="994"/>
        <w:jc w:val="center"/>
        <w:rPr>
          <w:b/>
        </w:rPr>
      </w:pPr>
    </w:p>
    <w:p w14:paraId="6839C883" w14:textId="77777777" w:rsidR="00EB08B5" w:rsidRDefault="00EB08B5" w:rsidP="00EB08B5">
      <w:pPr>
        <w:pStyle w:val="BodyTextIndent"/>
        <w:tabs>
          <w:tab w:val="clear" w:pos="2340"/>
        </w:tabs>
        <w:ind w:left="994"/>
        <w:jc w:val="center"/>
        <w:rPr>
          <w:b/>
          <w:sz w:val="28"/>
        </w:rPr>
      </w:pPr>
      <w:r>
        <w:rPr>
          <w:b/>
          <w:sz w:val="28"/>
        </w:rPr>
        <w:t>OS/P OPEN SPACE/PARK DISTRICT</w:t>
      </w:r>
    </w:p>
    <w:p w14:paraId="0BCE2EE5" w14:textId="77777777" w:rsidR="00EB08B5" w:rsidRDefault="00EB08B5" w:rsidP="00EB08B5">
      <w:pPr>
        <w:pStyle w:val="BodyTextIndent"/>
        <w:tabs>
          <w:tab w:val="clear" w:pos="2340"/>
        </w:tabs>
        <w:ind w:left="994"/>
        <w:jc w:val="center"/>
        <w:rPr>
          <w:b/>
          <w:sz w:val="28"/>
        </w:rPr>
      </w:pPr>
    </w:p>
    <w:p w14:paraId="7FE9D0D8" w14:textId="77777777" w:rsidR="00EB08B5" w:rsidRDefault="00EB08B5" w:rsidP="00EB08B5">
      <w:pPr>
        <w:pStyle w:val="BodyTextIndent"/>
        <w:numPr>
          <w:ilvl w:val="0"/>
          <w:numId w:val="1"/>
        </w:numPr>
        <w:tabs>
          <w:tab w:val="clear" w:pos="2340"/>
        </w:tabs>
        <w:rPr>
          <w:b/>
        </w:rPr>
      </w:pPr>
      <w:r>
        <w:rPr>
          <w:b/>
        </w:rPr>
        <w:t>PURPOSE</w:t>
      </w:r>
    </w:p>
    <w:p w14:paraId="47FDDD83" w14:textId="77777777" w:rsidR="00EB08B5" w:rsidRDefault="00EB08B5" w:rsidP="00EB08B5">
      <w:pPr>
        <w:pStyle w:val="BodyTextIndent"/>
        <w:tabs>
          <w:tab w:val="clear" w:pos="2340"/>
        </w:tabs>
      </w:pPr>
      <w:r>
        <w:t>The purpose of the Open Space/Park (OS/P) District is to preserve and protect significant natural areas, park and recreation areas, drainage ways and floodplains, and to provide for the public land use of Jerusalem Township.</w:t>
      </w:r>
    </w:p>
    <w:p w14:paraId="7127CBEB" w14:textId="77777777" w:rsidR="00EB08B5" w:rsidRDefault="00EB08B5" w:rsidP="00EB08B5">
      <w:pPr>
        <w:pStyle w:val="BodyTextIndent"/>
        <w:tabs>
          <w:tab w:val="clear" w:pos="2340"/>
        </w:tabs>
      </w:pPr>
    </w:p>
    <w:p w14:paraId="1EC6F4B4" w14:textId="77777777" w:rsidR="00EB08B5" w:rsidRDefault="00EB08B5" w:rsidP="00EB08B5">
      <w:pPr>
        <w:pStyle w:val="BodyTextIndent"/>
        <w:numPr>
          <w:ilvl w:val="0"/>
          <w:numId w:val="1"/>
        </w:numPr>
        <w:tabs>
          <w:tab w:val="clear" w:pos="2340"/>
        </w:tabs>
        <w:rPr>
          <w:b/>
        </w:rPr>
      </w:pPr>
      <w:r>
        <w:rPr>
          <w:b/>
        </w:rPr>
        <w:t>PERMITTED USES</w:t>
      </w:r>
    </w:p>
    <w:p w14:paraId="51A65A75" w14:textId="77777777" w:rsidR="00EB08B5" w:rsidRDefault="00EB08B5" w:rsidP="00EB08B5">
      <w:pPr>
        <w:pStyle w:val="BodyTextIndent"/>
        <w:tabs>
          <w:tab w:val="clear" w:pos="2340"/>
        </w:tabs>
      </w:pPr>
      <w:r>
        <w:t>The following uses are permitted in the Open Space/Park (OS/P) District:</w:t>
      </w:r>
    </w:p>
    <w:p w14:paraId="75E915C3" w14:textId="77777777" w:rsidR="00EB08B5" w:rsidRDefault="00EB08B5" w:rsidP="00EB08B5">
      <w:pPr>
        <w:pStyle w:val="BodyTextIndent"/>
        <w:tabs>
          <w:tab w:val="clear" w:pos="2340"/>
        </w:tabs>
      </w:pPr>
      <w:r>
        <w:t>Accessory uses and structures</w:t>
      </w:r>
    </w:p>
    <w:p w14:paraId="09F4E330" w14:textId="77777777" w:rsidR="00EB08B5" w:rsidRDefault="00EB08B5" w:rsidP="00EB08B5">
      <w:pPr>
        <w:pStyle w:val="BodyTextIndent"/>
        <w:tabs>
          <w:tab w:val="clear" w:pos="2340"/>
        </w:tabs>
      </w:pPr>
      <w:r>
        <w:t>Cemetery (public/private)</w:t>
      </w:r>
    </w:p>
    <w:p w14:paraId="12BC59F8" w14:textId="77777777" w:rsidR="00EB08B5" w:rsidRDefault="00EB08B5" w:rsidP="00EB08B5">
      <w:pPr>
        <w:pStyle w:val="BodyTextIndent"/>
        <w:tabs>
          <w:tab w:val="clear" w:pos="2340"/>
        </w:tabs>
      </w:pPr>
      <w:r>
        <w:t>Community pool (See Supplemental Regulations – Section 1617.02)</w:t>
      </w:r>
    </w:p>
    <w:p w14:paraId="5ED4350A" w14:textId="77777777" w:rsidR="00EB08B5" w:rsidRDefault="00EB08B5" w:rsidP="00EB08B5">
      <w:pPr>
        <w:pStyle w:val="BodyTextIndent"/>
        <w:tabs>
          <w:tab w:val="clear" w:pos="2340"/>
        </w:tabs>
      </w:pPr>
      <w:r>
        <w:t>Conservation areas</w:t>
      </w:r>
    </w:p>
    <w:p w14:paraId="0E03B872" w14:textId="77777777" w:rsidR="00EB08B5" w:rsidRDefault="00EB08B5" w:rsidP="00EB08B5">
      <w:pPr>
        <w:pStyle w:val="BodyTextIndent"/>
        <w:tabs>
          <w:tab w:val="clear" w:pos="2340"/>
        </w:tabs>
      </w:pPr>
      <w:r>
        <w:t>Public uses</w:t>
      </w:r>
    </w:p>
    <w:p w14:paraId="3FC7B1E6" w14:textId="77777777" w:rsidR="00EB08B5" w:rsidRDefault="00EB08B5" w:rsidP="00EB08B5">
      <w:pPr>
        <w:pStyle w:val="BodyTextIndent"/>
        <w:tabs>
          <w:tab w:val="clear" w:pos="2340"/>
        </w:tabs>
      </w:pPr>
      <w:r>
        <w:t>Public parks</w:t>
      </w:r>
    </w:p>
    <w:p w14:paraId="6B009F24" w14:textId="77777777" w:rsidR="00EB08B5" w:rsidRPr="00EB08B5" w:rsidRDefault="00EB08B5" w:rsidP="00EB08B5">
      <w:pPr>
        <w:pStyle w:val="BodyTextIndent"/>
        <w:tabs>
          <w:tab w:val="clear" w:pos="2340"/>
        </w:tabs>
        <w:rPr>
          <w:strike/>
          <w:lang w:val="en-US"/>
        </w:rPr>
      </w:pPr>
      <w:r w:rsidRPr="00EB08B5">
        <w:rPr>
          <w:strike/>
          <w:lang w:val="en-US"/>
        </w:rPr>
        <w:t>Small Solar Facilities</w:t>
      </w:r>
    </w:p>
    <w:p w14:paraId="11E61913" w14:textId="77777777" w:rsidR="00EB08B5" w:rsidRDefault="00EB08B5" w:rsidP="00EB08B5">
      <w:pPr>
        <w:pStyle w:val="BodyTextIndent"/>
        <w:tabs>
          <w:tab w:val="clear" w:pos="2340"/>
        </w:tabs>
      </w:pPr>
    </w:p>
    <w:p w14:paraId="435C9E15" w14:textId="77777777" w:rsidR="00EB08B5" w:rsidRDefault="00EB08B5" w:rsidP="00EB08B5">
      <w:pPr>
        <w:pStyle w:val="BodyTextIndent"/>
        <w:numPr>
          <w:ilvl w:val="0"/>
          <w:numId w:val="1"/>
        </w:numPr>
        <w:tabs>
          <w:tab w:val="clear" w:pos="2340"/>
        </w:tabs>
        <w:rPr>
          <w:b/>
        </w:rPr>
      </w:pPr>
      <w:r>
        <w:rPr>
          <w:b/>
        </w:rPr>
        <w:t>CONDITIONAL  USES</w:t>
      </w:r>
    </w:p>
    <w:p w14:paraId="53295D9A" w14:textId="77777777" w:rsidR="00EB08B5" w:rsidRDefault="00EB08B5" w:rsidP="00EB08B5">
      <w:pPr>
        <w:pStyle w:val="BodyTextIndent"/>
        <w:tabs>
          <w:tab w:val="clear" w:pos="2340"/>
        </w:tabs>
      </w:pPr>
      <w:r>
        <w:t>The following use may be approved in accordance with Section 22 – Procedures &amp; Requirements for Conditional  Uses:</w:t>
      </w:r>
    </w:p>
    <w:p w14:paraId="74F8ABD8" w14:textId="77777777" w:rsidR="00EB08B5" w:rsidRDefault="00EB08B5" w:rsidP="00EB08B5">
      <w:pPr>
        <w:pStyle w:val="BodyTextIndent"/>
        <w:tabs>
          <w:tab w:val="clear" w:pos="2340"/>
        </w:tabs>
      </w:pPr>
    </w:p>
    <w:p w14:paraId="02E56194" w14:textId="63A3FAF7" w:rsidR="00EB08B5" w:rsidRDefault="00EB08B5" w:rsidP="00C7051D">
      <w:pPr>
        <w:pStyle w:val="BodyTextIndent"/>
        <w:tabs>
          <w:tab w:val="clear" w:pos="2340"/>
          <w:tab w:val="left" w:pos="2160"/>
          <w:tab w:val="left" w:pos="5760"/>
          <w:tab w:val="left" w:pos="6120"/>
        </w:tabs>
        <w:ind w:left="5760" w:hanging="4410"/>
      </w:pPr>
      <w:r>
        <w:t>Golf course</w:t>
      </w:r>
      <w:r>
        <w:tab/>
        <w:t>Telecommunication tower  (See Supplemental Regulations – Section 1613)</w:t>
      </w:r>
    </w:p>
    <w:p w14:paraId="34DD11A8" w14:textId="77777777" w:rsidR="00EB08B5" w:rsidRDefault="00EB08B5" w:rsidP="00EB08B5">
      <w:pPr>
        <w:pStyle w:val="BodyTextIndent"/>
        <w:tabs>
          <w:tab w:val="clear" w:pos="2340"/>
        </w:tabs>
      </w:pPr>
    </w:p>
    <w:p w14:paraId="1FFB17ED" w14:textId="77777777" w:rsidR="00EB08B5" w:rsidRDefault="00EB08B5" w:rsidP="00EB08B5">
      <w:pPr>
        <w:pStyle w:val="BodyTextIndent"/>
        <w:numPr>
          <w:ilvl w:val="0"/>
          <w:numId w:val="1"/>
        </w:numPr>
        <w:tabs>
          <w:tab w:val="clear" w:pos="2340"/>
        </w:tabs>
        <w:rPr>
          <w:b/>
        </w:rPr>
      </w:pPr>
      <w:r>
        <w:rPr>
          <w:b/>
        </w:rPr>
        <w:t>DEVELOPMENT STANDARDS</w:t>
      </w:r>
    </w:p>
    <w:p w14:paraId="7ED1AAEC" w14:textId="2A0F9763" w:rsidR="00EB08B5" w:rsidRDefault="00EB08B5" w:rsidP="00EB08B5">
      <w:pPr>
        <w:pStyle w:val="BodyTextIndent"/>
        <w:tabs>
          <w:tab w:val="clear" w:pos="2340"/>
        </w:tabs>
      </w:pPr>
      <w:r>
        <w:t>All buildings, structures, lots, and land uses within the Open Space/Park (OS/P) District</w:t>
      </w:r>
      <w:r w:rsidR="00C7051D">
        <w:t xml:space="preserve"> </w:t>
      </w:r>
      <w:r w:rsidR="00C7051D" w:rsidRPr="004B2EFA">
        <w:rPr>
          <w:b/>
          <w:bCs/>
          <w:i/>
          <w:iCs/>
          <w:highlight w:val="yellow"/>
        </w:rPr>
        <w:t>shall</w:t>
      </w:r>
      <w:r w:rsidRPr="00C7051D">
        <w:rPr>
          <w:b/>
          <w:bCs/>
          <w:i/>
          <w:iCs/>
        </w:rPr>
        <w:t xml:space="preserve"> </w:t>
      </w:r>
      <w:r w:rsidRPr="00C7051D">
        <w:rPr>
          <w:strike/>
        </w:rPr>
        <w:t>must</w:t>
      </w:r>
      <w:r w:rsidR="00C7051D" w:rsidRPr="00C7051D">
        <w:t xml:space="preserve"> </w:t>
      </w:r>
      <w:r w:rsidRPr="00C7051D">
        <w:t xml:space="preserve">meet </w:t>
      </w:r>
      <w:r>
        <w:t>the requirements of Section 16 – Supplemental Regulations, and the following standards:</w:t>
      </w:r>
    </w:p>
    <w:p w14:paraId="4C97190B" w14:textId="77777777" w:rsidR="00EB08B5" w:rsidRDefault="00EB08B5" w:rsidP="00EB08B5">
      <w:pPr>
        <w:pStyle w:val="BodyTextIndent"/>
        <w:tabs>
          <w:tab w:val="clear" w:pos="2340"/>
        </w:tabs>
      </w:pPr>
    </w:p>
    <w:p w14:paraId="5BA897D5" w14:textId="77777777" w:rsidR="00EB08B5" w:rsidRDefault="00EB08B5" w:rsidP="00EB08B5">
      <w:pPr>
        <w:pStyle w:val="BodyTextIndent"/>
        <w:numPr>
          <w:ilvl w:val="1"/>
          <w:numId w:val="1"/>
        </w:numPr>
        <w:tabs>
          <w:tab w:val="clear" w:pos="2340"/>
        </w:tabs>
        <w:rPr>
          <w:b/>
        </w:rPr>
      </w:pPr>
      <w:r>
        <w:rPr>
          <w:b/>
        </w:rPr>
        <w:t>Height Limits</w:t>
      </w:r>
    </w:p>
    <w:p w14:paraId="6DD5A23D" w14:textId="77777777" w:rsidR="00EB08B5" w:rsidRDefault="00EB08B5" w:rsidP="00EB08B5">
      <w:pPr>
        <w:pStyle w:val="BodyTextIndent"/>
        <w:tabs>
          <w:tab w:val="clear" w:pos="2340"/>
        </w:tabs>
        <w:ind w:left="2160"/>
      </w:pPr>
      <w:r>
        <w:t>No structure shall be constructed or enlarged to exceed thirty-five (35') feet in height.</w:t>
      </w:r>
    </w:p>
    <w:p w14:paraId="37BDF286" w14:textId="77777777" w:rsidR="00EB08B5" w:rsidRDefault="00EB08B5" w:rsidP="00EB08B5">
      <w:pPr>
        <w:pStyle w:val="BodyTextIndent"/>
        <w:tabs>
          <w:tab w:val="clear" w:pos="2340"/>
        </w:tabs>
        <w:ind w:left="2160"/>
      </w:pPr>
    </w:p>
    <w:p w14:paraId="0D0DDBF8" w14:textId="77777777" w:rsidR="00EB08B5" w:rsidRDefault="00EB08B5" w:rsidP="00EB08B5">
      <w:pPr>
        <w:pStyle w:val="BodyTextIndent"/>
        <w:numPr>
          <w:ilvl w:val="1"/>
          <w:numId w:val="1"/>
        </w:numPr>
        <w:tabs>
          <w:tab w:val="clear" w:pos="2340"/>
        </w:tabs>
        <w:rPr>
          <w:b/>
        </w:rPr>
      </w:pPr>
      <w:r>
        <w:rPr>
          <w:b/>
        </w:rPr>
        <w:t>Area Requirements</w:t>
      </w:r>
    </w:p>
    <w:p w14:paraId="67BC720A" w14:textId="77777777" w:rsidR="00EB08B5" w:rsidRDefault="00EB08B5" w:rsidP="00EB08B5">
      <w:pPr>
        <w:pStyle w:val="BodyTextIndent"/>
        <w:tabs>
          <w:tab w:val="clear" w:pos="2340"/>
        </w:tabs>
        <w:ind w:left="2160"/>
      </w:pPr>
      <w:r>
        <w:t>All lots shall meet the following area, coverage, and yard requirements:</w:t>
      </w:r>
    </w:p>
    <w:p w14:paraId="436FC545" w14:textId="77777777" w:rsidR="00EB08B5" w:rsidRDefault="00EB08B5" w:rsidP="00EB08B5">
      <w:pPr>
        <w:pStyle w:val="BodyTextIndent"/>
        <w:tabs>
          <w:tab w:val="clear" w:pos="2340"/>
        </w:tabs>
        <w:ind w:left="2160"/>
      </w:pPr>
    </w:p>
    <w:p w14:paraId="31EFC787" w14:textId="77777777" w:rsidR="00EB08B5" w:rsidRDefault="00EB08B5" w:rsidP="00EB08B5">
      <w:pPr>
        <w:pStyle w:val="BodyTextIndent"/>
        <w:tabs>
          <w:tab w:val="clear" w:pos="2340"/>
        </w:tabs>
        <w:ind w:left="4320" w:hanging="2160"/>
      </w:pPr>
      <w:r>
        <w:rPr>
          <w:b/>
        </w:rPr>
        <w:t>Lot Area:</w:t>
      </w:r>
      <w:r>
        <w:rPr>
          <w:b/>
        </w:rPr>
        <w:tab/>
      </w:r>
      <w:r>
        <w:t xml:space="preserve">There is no minimum lot area. </w:t>
      </w:r>
    </w:p>
    <w:p w14:paraId="56C64941" w14:textId="77777777" w:rsidR="00EB08B5" w:rsidRDefault="00EB08B5" w:rsidP="00EB08B5">
      <w:pPr>
        <w:pStyle w:val="BodyTextIndent"/>
        <w:tabs>
          <w:tab w:val="clear" w:pos="2340"/>
        </w:tabs>
        <w:ind w:left="4320" w:hanging="2160"/>
        <w:rPr>
          <w:b/>
        </w:rPr>
      </w:pPr>
    </w:p>
    <w:p w14:paraId="0FF519D5" w14:textId="77777777" w:rsidR="00EB08B5" w:rsidRDefault="00EB08B5" w:rsidP="00EB08B5">
      <w:pPr>
        <w:pStyle w:val="BodyTextIndent"/>
        <w:tabs>
          <w:tab w:val="clear" w:pos="2340"/>
        </w:tabs>
        <w:ind w:left="4320" w:hanging="2160"/>
      </w:pPr>
      <w:r>
        <w:rPr>
          <w:b/>
        </w:rPr>
        <w:t>Front Yard:</w:t>
      </w:r>
      <w:r>
        <w:rPr>
          <w:b/>
        </w:rPr>
        <w:tab/>
      </w:r>
      <w:r>
        <w:t>Thirty-five (</w:t>
      </w:r>
      <w:r>
        <w:rPr>
          <w:bCs/>
        </w:rPr>
        <w:t>35'</w:t>
      </w:r>
      <w:r>
        <w:t>) feet (See Supplemental Regulations – Section 1615 and Section 1616)</w:t>
      </w:r>
    </w:p>
    <w:p w14:paraId="48ECC457" w14:textId="77777777" w:rsidR="00EB08B5" w:rsidRDefault="00EB08B5" w:rsidP="00EB08B5">
      <w:pPr>
        <w:pStyle w:val="BodyTextIndent"/>
        <w:tabs>
          <w:tab w:val="clear" w:pos="2340"/>
        </w:tabs>
        <w:ind w:left="4320" w:hanging="2160"/>
        <w:rPr>
          <w:b/>
        </w:rPr>
      </w:pPr>
    </w:p>
    <w:p w14:paraId="3E350DC7" w14:textId="77777777" w:rsidR="00EB08B5" w:rsidRDefault="00EB08B5" w:rsidP="00EB08B5">
      <w:pPr>
        <w:pStyle w:val="BodyTextIndent"/>
        <w:tabs>
          <w:tab w:val="clear" w:pos="2340"/>
        </w:tabs>
        <w:ind w:left="4320" w:hanging="2160"/>
      </w:pPr>
      <w:r>
        <w:rPr>
          <w:b/>
        </w:rPr>
        <w:t>Side Yard:</w:t>
      </w:r>
      <w:r>
        <w:rPr>
          <w:b/>
        </w:rPr>
        <w:tab/>
      </w:r>
      <w:r>
        <w:t>Ten percent (</w:t>
      </w:r>
      <w:r>
        <w:rPr>
          <w:bCs/>
        </w:rPr>
        <w:t>10%)</w:t>
      </w:r>
      <w:r>
        <w:t xml:space="preserve"> of the lot width </w:t>
      </w:r>
      <w:r>
        <w:rPr>
          <w:bCs/>
        </w:rPr>
        <w:t>or</w:t>
      </w:r>
      <w:r>
        <w:rPr>
          <w:b/>
        </w:rPr>
        <w:t xml:space="preserve"> </w:t>
      </w:r>
      <w:r>
        <w:t>ten (</w:t>
      </w:r>
      <w:r>
        <w:rPr>
          <w:bCs/>
        </w:rPr>
        <w:t>10'</w:t>
      </w:r>
      <w:r>
        <w:t>) feet, whichever is less.</w:t>
      </w:r>
    </w:p>
    <w:p w14:paraId="145E72C6" w14:textId="77777777" w:rsidR="00EB08B5" w:rsidRDefault="00EB08B5" w:rsidP="00EB08B5">
      <w:pPr>
        <w:pStyle w:val="BodyTextIndent"/>
        <w:tabs>
          <w:tab w:val="clear" w:pos="2340"/>
        </w:tabs>
        <w:spacing w:before="240"/>
        <w:ind w:left="4320" w:hanging="2160"/>
      </w:pPr>
      <w:r>
        <w:rPr>
          <w:b/>
        </w:rPr>
        <w:t>Rear Yard:</w:t>
      </w:r>
      <w:r>
        <w:rPr>
          <w:b/>
        </w:rPr>
        <w:tab/>
      </w:r>
      <w:r>
        <w:t>Thirty-five (</w:t>
      </w:r>
      <w:r>
        <w:rPr>
          <w:bCs/>
        </w:rPr>
        <w:t>35')</w:t>
      </w:r>
      <w:r>
        <w:t xml:space="preserve"> feet</w:t>
      </w:r>
    </w:p>
    <w:p w14:paraId="07FD0973" w14:textId="77777777" w:rsidR="00C7051D" w:rsidRDefault="00C7051D" w:rsidP="007917EA">
      <w:pPr>
        <w:pStyle w:val="BodyTextIndent"/>
        <w:tabs>
          <w:tab w:val="clear" w:pos="2340"/>
        </w:tabs>
        <w:spacing w:before="240"/>
        <w:ind w:left="0"/>
      </w:pPr>
    </w:p>
    <w:p w14:paraId="038294C9" w14:textId="77777777" w:rsidR="00C7051D" w:rsidRDefault="00C7051D" w:rsidP="00C7051D">
      <w:pPr>
        <w:pStyle w:val="BodyTextIndent"/>
        <w:tabs>
          <w:tab w:val="clear" w:pos="2340"/>
        </w:tabs>
        <w:spacing w:before="240"/>
        <w:ind w:left="0"/>
        <w:jc w:val="center"/>
        <w:rPr>
          <w:b/>
        </w:rPr>
      </w:pPr>
      <w:bookmarkStart w:id="1" w:name="_Hlk212650435"/>
      <w:bookmarkEnd w:id="0"/>
      <w:r>
        <w:rPr>
          <w:b/>
        </w:rPr>
        <w:lastRenderedPageBreak/>
        <w:t>SECTION 5</w:t>
      </w:r>
    </w:p>
    <w:p w14:paraId="43929FDD" w14:textId="77777777" w:rsidR="00C7051D" w:rsidRDefault="00C7051D" w:rsidP="00C7051D">
      <w:pPr>
        <w:pStyle w:val="BodyTextIndent"/>
        <w:tabs>
          <w:tab w:val="clear" w:pos="2340"/>
        </w:tabs>
        <w:spacing w:before="240"/>
        <w:ind w:left="0"/>
        <w:jc w:val="center"/>
        <w:rPr>
          <w:b/>
          <w:sz w:val="28"/>
        </w:rPr>
      </w:pPr>
      <w:r>
        <w:rPr>
          <w:b/>
          <w:sz w:val="28"/>
        </w:rPr>
        <w:t>A/R   AGRICULTURE/RURAL RESIDENTIAL DISTRICT</w:t>
      </w:r>
    </w:p>
    <w:p w14:paraId="6B0BA7A4" w14:textId="77777777" w:rsidR="00C7051D" w:rsidRDefault="00C7051D" w:rsidP="00C7051D">
      <w:pPr>
        <w:pStyle w:val="BodyTextIndent"/>
        <w:tabs>
          <w:tab w:val="clear" w:pos="990"/>
          <w:tab w:val="clear" w:pos="2340"/>
        </w:tabs>
        <w:ind w:left="0"/>
      </w:pPr>
    </w:p>
    <w:p w14:paraId="392B2DEC" w14:textId="77777777" w:rsidR="00C7051D" w:rsidRDefault="00C7051D" w:rsidP="00C7051D">
      <w:pPr>
        <w:pStyle w:val="BodyTextIndent"/>
        <w:numPr>
          <w:ilvl w:val="0"/>
          <w:numId w:val="2"/>
        </w:numPr>
        <w:tabs>
          <w:tab w:val="clear" w:pos="2340"/>
        </w:tabs>
        <w:ind w:left="994" w:hanging="994"/>
      </w:pPr>
      <w:r>
        <w:rPr>
          <w:b/>
        </w:rPr>
        <w:t>PURPOSE</w:t>
      </w:r>
    </w:p>
    <w:p w14:paraId="488D8D93" w14:textId="77777777" w:rsidR="00C7051D" w:rsidRDefault="00C7051D" w:rsidP="00C7051D">
      <w:pPr>
        <w:pStyle w:val="BodyTextIndent"/>
        <w:tabs>
          <w:tab w:val="clear" w:pos="2340"/>
        </w:tabs>
        <w:ind w:left="994"/>
      </w:pPr>
      <w:r>
        <w:t>The A/R Agriculture/Rural Residential Zoning District is established for areas that consist of large parcels of commercially cultivated land, farms and single-family dwellings.  To maintain the rural areas of Jerusalem Township, this District is established for low density single-family dwellings on lots two (2) acres in size or larger.</w:t>
      </w:r>
    </w:p>
    <w:p w14:paraId="797D2E3E" w14:textId="77777777" w:rsidR="00C7051D" w:rsidRDefault="00C7051D" w:rsidP="00C7051D">
      <w:pPr>
        <w:pStyle w:val="BodyTextIndent"/>
        <w:tabs>
          <w:tab w:val="clear" w:pos="2340"/>
        </w:tabs>
        <w:ind w:left="994"/>
      </w:pPr>
    </w:p>
    <w:p w14:paraId="52640BAA" w14:textId="77777777" w:rsidR="00C7051D" w:rsidRDefault="00C7051D" w:rsidP="00C7051D">
      <w:pPr>
        <w:pStyle w:val="BodyTextIndent"/>
        <w:numPr>
          <w:ilvl w:val="0"/>
          <w:numId w:val="2"/>
        </w:numPr>
        <w:tabs>
          <w:tab w:val="clear" w:pos="2340"/>
        </w:tabs>
        <w:rPr>
          <w:b/>
        </w:rPr>
      </w:pPr>
      <w:r>
        <w:rPr>
          <w:b/>
        </w:rPr>
        <w:t>PERMITTED USES</w:t>
      </w:r>
    </w:p>
    <w:p w14:paraId="63205E6F" w14:textId="77777777" w:rsidR="00C7051D" w:rsidRDefault="00C7051D" w:rsidP="00C7051D">
      <w:pPr>
        <w:pStyle w:val="BodyTextIndent"/>
        <w:tabs>
          <w:tab w:val="clear" w:pos="2340"/>
        </w:tabs>
      </w:pPr>
      <w:r>
        <w:t>The following uses are permitted in the Agriculture/Rural Residential (A/R) District:</w:t>
      </w:r>
    </w:p>
    <w:p w14:paraId="6BD3B4D1" w14:textId="77777777" w:rsidR="00C7051D" w:rsidRDefault="00C7051D" w:rsidP="00C7051D">
      <w:pPr>
        <w:pStyle w:val="BodyTextIndent"/>
        <w:tabs>
          <w:tab w:val="clear" w:pos="2340"/>
        </w:tabs>
      </w:pPr>
    </w:p>
    <w:p w14:paraId="33CCB6BB" w14:textId="77777777" w:rsidR="00C7051D" w:rsidRDefault="00C7051D" w:rsidP="00C7051D">
      <w:pPr>
        <w:pStyle w:val="BodyTextIndent"/>
        <w:tabs>
          <w:tab w:val="clear" w:pos="2340"/>
        </w:tabs>
      </w:pPr>
      <w:r>
        <w:t>Accessory uses and structures (See</w:t>
      </w:r>
      <w:r>
        <w:tab/>
      </w:r>
      <w:r>
        <w:tab/>
        <w:t>Dwelling, single-family</w:t>
      </w:r>
    </w:p>
    <w:p w14:paraId="4F8AE0B3" w14:textId="77777777" w:rsidR="00C7051D" w:rsidRDefault="00C7051D" w:rsidP="00C7051D">
      <w:pPr>
        <w:pStyle w:val="BodyTextIndent"/>
        <w:tabs>
          <w:tab w:val="clear" w:pos="2340"/>
        </w:tabs>
      </w:pPr>
      <w:r>
        <w:t xml:space="preserve">   Supplemental Regulations Section 1601)</w:t>
      </w:r>
      <w:r>
        <w:tab/>
        <w:t>Home occupation</w:t>
      </w:r>
    </w:p>
    <w:p w14:paraId="1DDB18C8" w14:textId="77777777" w:rsidR="00C7051D" w:rsidRDefault="00C7051D" w:rsidP="00C7051D">
      <w:pPr>
        <w:pStyle w:val="BodyTextIndent"/>
        <w:tabs>
          <w:tab w:val="clear" w:pos="2340"/>
        </w:tabs>
      </w:pPr>
      <w:r>
        <w:t>Agriculture</w:t>
      </w:r>
      <w:r>
        <w:tab/>
      </w:r>
      <w:r>
        <w:tab/>
      </w:r>
      <w:r>
        <w:tab/>
      </w:r>
      <w:r>
        <w:tab/>
      </w:r>
      <w:r>
        <w:tab/>
      </w:r>
      <w:r>
        <w:tab/>
        <w:t>Oil and gas drilling/wells</w:t>
      </w:r>
    </w:p>
    <w:p w14:paraId="79527DC1" w14:textId="77777777" w:rsidR="00C7051D" w:rsidRDefault="00C7051D" w:rsidP="00C7051D">
      <w:pPr>
        <w:pStyle w:val="BodyTextIndent"/>
        <w:tabs>
          <w:tab w:val="clear" w:pos="2340"/>
          <w:tab w:val="left" w:pos="5760"/>
        </w:tabs>
        <w:rPr>
          <w:b/>
          <w:bCs/>
        </w:rPr>
      </w:pPr>
      <w:r>
        <w:t>Boarding and stabling of horses</w:t>
      </w:r>
      <w:r>
        <w:rPr>
          <w:b/>
          <w:bCs/>
        </w:rPr>
        <w:tab/>
      </w:r>
      <w:r>
        <w:t>Permanently sited manufactured home</w:t>
      </w:r>
    </w:p>
    <w:p w14:paraId="6CAF51CB" w14:textId="77777777" w:rsidR="00C7051D" w:rsidRDefault="00C7051D" w:rsidP="00C7051D">
      <w:pPr>
        <w:pStyle w:val="BodyTextIndent"/>
        <w:tabs>
          <w:tab w:val="clear" w:pos="2340"/>
          <w:tab w:val="left" w:pos="1170"/>
          <w:tab w:val="left" w:pos="5760"/>
        </w:tabs>
        <w:rPr>
          <w:b/>
          <w:bCs/>
        </w:rPr>
      </w:pPr>
      <w:r>
        <w:tab/>
        <w:t>(private)</w:t>
      </w:r>
      <w:r>
        <w:rPr>
          <w:b/>
          <w:bCs/>
        </w:rPr>
        <w:tab/>
      </w:r>
      <w:r>
        <w:t>Public Uses</w:t>
      </w:r>
    </w:p>
    <w:p w14:paraId="1CE1BC2E" w14:textId="77777777" w:rsidR="00C7051D" w:rsidRDefault="00C7051D" w:rsidP="00C7051D">
      <w:pPr>
        <w:pStyle w:val="BodyTextIndent"/>
        <w:tabs>
          <w:tab w:val="clear" w:pos="2340"/>
        </w:tabs>
      </w:pPr>
      <w:r>
        <w:t>Commercial fishing operations (See</w:t>
      </w:r>
      <w:r>
        <w:tab/>
      </w:r>
      <w:r>
        <w:tab/>
      </w:r>
      <w:r>
        <w:rPr>
          <w:lang w:val="en-US"/>
        </w:rPr>
        <w:t>Small Wind Turbine (see Supplemental</w:t>
      </w:r>
    </w:p>
    <w:p w14:paraId="1AFCE5B0" w14:textId="77777777" w:rsidR="00C7051D" w:rsidRDefault="00C7051D" w:rsidP="00C7051D">
      <w:pPr>
        <w:pStyle w:val="BodyTextIndent"/>
        <w:tabs>
          <w:tab w:val="clear" w:pos="2340"/>
        </w:tabs>
        <w:rPr>
          <w:lang w:val="en-US"/>
        </w:rPr>
      </w:pPr>
      <w:r>
        <w:t xml:space="preserve">  Supplemental Regulations Section 1610) </w:t>
      </w:r>
      <w:r>
        <w:tab/>
      </w:r>
      <w:r>
        <w:rPr>
          <w:lang w:val="en-US"/>
        </w:rPr>
        <w:t xml:space="preserve">  </w:t>
      </w:r>
      <w:r>
        <w:t>Regulations – Section 1629)</w:t>
      </w:r>
    </w:p>
    <w:p w14:paraId="73045485" w14:textId="77777777" w:rsidR="00C7051D" w:rsidRDefault="00C7051D" w:rsidP="00C7051D">
      <w:pPr>
        <w:pStyle w:val="BodyTextIndent"/>
        <w:tabs>
          <w:tab w:val="clear" w:pos="2340"/>
          <w:tab w:val="left" w:pos="5760"/>
        </w:tabs>
      </w:pPr>
      <w:r>
        <w:rPr>
          <w:lang w:val="en-US"/>
        </w:rPr>
        <w:t>C</w:t>
      </w:r>
      <w:r>
        <w:t>ommercial grain elevator/storag</w:t>
      </w:r>
      <w:r>
        <w:rPr>
          <w:lang w:val="en-US"/>
        </w:rPr>
        <w:t>e</w:t>
      </w:r>
      <w:r>
        <w:tab/>
      </w:r>
      <w:r w:rsidRPr="00C7051D">
        <w:rPr>
          <w:strike/>
          <w:lang w:val="en-US"/>
        </w:rPr>
        <w:t>Small Solar Facilities</w:t>
      </w:r>
    </w:p>
    <w:p w14:paraId="082B6C61" w14:textId="77777777" w:rsidR="00C7051D" w:rsidRPr="004B0B01" w:rsidRDefault="00C7051D" w:rsidP="00C7051D">
      <w:pPr>
        <w:pStyle w:val="BodyTextIndent"/>
        <w:tabs>
          <w:tab w:val="clear" w:pos="2340"/>
        </w:tabs>
        <w:rPr>
          <w:lang w:val="en-US"/>
        </w:rPr>
      </w:pPr>
      <w:r>
        <w:tab/>
      </w:r>
      <w:r>
        <w:tab/>
      </w:r>
      <w:r>
        <w:tab/>
      </w:r>
      <w:r>
        <w:tab/>
      </w:r>
      <w:r>
        <w:tab/>
      </w:r>
      <w:r>
        <w:tab/>
      </w:r>
      <w:r>
        <w:tab/>
      </w:r>
    </w:p>
    <w:p w14:paraId="04E974AC" w14:textId="77777777" w:rsidR="00C7051D" w:rsidRDefault="00C7051D" w:rsidP="00C7051D">
      <w:pPr>
        <w:pStyle w:val="BodyTextIndent"/>
        <w:tabs>
          <w:tab w:val="clear" w:pos="2340"/>
        </w:tabs>
      </w:pPr>
    </w:p>
    <w:p w14:paraId="0B2D9D24" w14:textId="77777777" w:rsidR="00C7051D" w:rsidRDefault="00C7051D" w:rsidP="00C7051D">
      <w:pPr>
        <w:pStyle w:val="BodyTextIndent"/>
        <w:tabs>
          <w:tab w:val="clear" w:pos="2340"/>
        </w:tabs>
        <w:rPr>
          <w:strike/>
        </w:rPr>
      </w:pPr>
    </w:p>
    <w:p w14:paraId="6FF21976" w14:textId="77777777" w:rsidR="00C7051D" w:rsidRDefault="00C7051D" w:rsidP="00C7051D">
      <w:pPr>
        <w:pStyle w:val="BodyTextIndent"/>
        <w:numPr>
          <w:ilvl w:val="0"/>
          <w:numId w:val="2"/>
        </w:numPr>
        <w:tabs>
          <w:tab w:val="clear" w:pos="2340"/>
        </w:tabs>
        <w:rPr>
          <w:b/>
        </w:rPr>
      </w:pPr>
      <w:r>
        <w:rPr>
          <w:b/>
        </w:rPr>
        <w:t>CONDITIONAL  USES</w:t>
      </w:r>
    </w:p>
    <w:p w14:paraId="35C7A43A" w14:textId="77777777" w:rsidR="00C7051D" w:rsidRDefault="00C7051D" w:rsidP="00C7051D">
      <w:pPr>
        <w:pStyle w:val="BodyTextIndent"/>
        <w:tabs>
          <w:tab w:val="clear" w:pos="2340"/>
        </w:tabs>
      </w:pPr>
      <w:r>
        <w:t>The following uses may be approved pursuant to Section 22 – Procedures &amp; Requirements for Conditional  Uses:</w:t>
      </w:r>
    </w:p>
    <w:p w14:paraId="46F40F53" w14:textId="77777777" w:rsidR="00C7051D" w:rsidRDefault="00C7051D" w:rsidP="00C7051D">
      <w:pPr>
        <w:pStyle w:val="BodyTextIndent"/>
        <w:tabs>
          <w:tab w:val="clear" w:pos="2340"/>
        </w:tabs>
      </w:pPr>
    </w:p>
    <w:p w14:paraId="1BFCBD38" w14:textId="77777777" w:rsidR="00C7051D" w:rsidRDefault="00C7051D" w:rsidP="00C7051D">
      <w:pPr>
        <w:pStyle w:val="BodyTextIndent"/>
        <w:tabs>
          <w:tab w:val="clear" w:pos="2340"/>
        </w:tabs>
        <w:ind w:left="0"/>
      </w:pPr>
      <w:r>
        <w:tab/>
        <w:t>Airport or aircraft landing field</w:t>
      </w:r>
      <w:r>
        <w:tab/>
      </w:r>
      <w:r>
        <w:tab/>
      </w:r>
      <w:r>
        <w:tab/>
        <w:t>Kennel</w:t>
      </w:r>
    </w:p>
    <w:p w14:paraId="49F3CD8F" w14:textId="77777777" w:rsidR="00C7051D" w:rsidRDefault="00C7051D" w:rsidP="00C7051D">
      <w:pPr>
        <w:pStyle w:val="BodyTextIndent"/>
        <w:tabs>
          <w:tab w:val="clear" w:pos="2340"/>
        </w:tabs>
      </w:pPr>
      <w:r>
        <w:t>Assisted living facility</w:t>
      </w:r>
      <w:r>
        <w:tab/>
      </w:r>
      <w:r>
        <w:tab/>
      </w:r>
      <w:r>
        <w:tab/>
      </w:r>
      <w:r>
        <w:tab/>
        <w:t>Lawn care service</w:t>
      </w:r>
    </w:p>
    <w:p w14:paraId="2921B3FA" w14:textId="77777777" w:rsidR="00C7051D" w:rsidRDefault="00C7051D" w:rsidP="00C7051D">
      <w:pPr>
        <w:pStyle w:val="BodyTextIndent"/>
        <w:tabs>
          <w:tab w:val="clear" w:pos="2340"/>
          <w:tab w:val="left" w:pos="5760"/>
        </w:tabs>
        <w:rPr>
          <w:b/>
          <w:bCs/>
        </w:rPr>
      </w:pPr>
      <w:r>
        <w:t>Boarding and stabling of horses</w:t>
      </w:r>
      <w:r>
        <w:rPr>
          <w:b/>
          <w:bCs/>
        </w:rPr>
        <w:tab/>
      </w:r>
      <w:r>
        <w:t>Nursery/greenhouse</w:t>
      </w:r>
    </w:p>
    <w:p w14:paraId="0D024D2C" w14:textId="77777777" w:rsidR="00C7051D" w:rsidRDefault="00C7051D" w:rsidP="00C7051D">
      <w:pPr>
        <w:pStyle w:val="BodyTextIndent"/>
        <w:tabs>
          <w:tab w:val="clear" w:pos="2340"/>
          <w:tab w:val="left" w:pos="5760"/>
        </w:tabs>
        <w:rPr>
          <w:b/>
          <w:bCs/>
        </w:rPr>
      </w:pPr>
      <w:r>
        <w:rPr>
          <w:b/>
          <w:bCs/>
        </w:rPr>
        <w:t xml:space="preserve">  </w:t>
      </w:r>
      <w:r>
        <w:t>(commercial)</w:t>
      </w:r>
      <w:r>
        <w:rPr>
          <w:b/>
          <w:bCs/>
        </w:rPr>
        <w:tab/>
      </w:r>
      <w:r>
        <w:t>Oil and gas drilling/wells</w:t>
      </w:r>
    </w:p>
    <w:p w14:paraId="2C57522C" w14:textId="77777777" w:rsidR="00C7051D" w:rsidRDefault="00C7051D" w:rsidP="00C7051D">
      <w:pPr>
        <w:pStyle w:val="BodyTextIndent"/>
        <w:tabs>
          <w:tab w:val="clear" w:pos="2340"/>
          <w:tab w:val="left" w:pos="5760"/>
        </w:tabs>
      </w:pPr>
      <w:r>
        <w:t>Church or place of worship</w:t>
      </w:r>
      <w:r>
        <w:tab/>
        <w:t>Cemetery</w:t>
      </w:r>
      <w:r>
        <w:tab/>
      </w:r>
    </w:p>
    <w:p w14:paraId="2CF83CE0" w14:textId="77777777" w:rsidR="00C7051D" w:rsidRDefault="00C7051D" w:rsidP="00C7051D">
      <w:pPr>
        <w:pStyle w:val="BodyTextIndent"/>
        <w:tabs>
          <w:tab w:val="clear" w:pos="2340"/>
          <w:tab w:val="left" w:pos="5760"/>
        </w:tabs>
      </w:pPr>
      <w:r>
        <w:t>Community pool (See Supplemental</w:t>
      </w:r>
      <w:r>
        <w:tab/>
        <w:t>Private schools</w:t>
      </w:r>
    </w:p>
    <w:p w14:paraId="4A441D83" w14:textId="77777777" w:rsidR="00C7051D" w:rsidRDefault="00C7051D" w:rsidP="00C7051D">
      <w:pPr>
        <w:pStyle w:val="BodyTextIndent"/>
        <w:tabs>
          <w:tab w:val="clear" w:pos="2340"/>
          <w:tab w:val="left" w:pos="1170"/>
          <w:tab w:val="left" w:pos="5760"/>
        </w:tabs>
        <w:ind w:left="-180"/>
      </w:pPr>
      <w:r>
        <w:tab/>
      </w:r>
      <w:r>
        <w:tab/>
        <w:t>Regulations – Section 1617.02)</w:t>
      </w:r>
      <w:r>
        <w:tab/>
        <w:t>Radio or television station or transmitter</w:t>
      </w:r>
    </w:p>
    <w:p w14:paraId="322D1703" w14:textId="77777777" w:rsidR="00C7051D" w:rsidRDefault="00C7051D" w:rsidP="00C7051D">
      <w:pPr>
        <w:pStyle w:val="BodyTextIndent"/>
        <w:tabs>
          <w:tab w:val="clear" w:pos="2340"/>
          <w:tab w:val="left" w:pos="5760"/>
        </w:tabs>
        <w:ind w:left="0"/>
      </w:pPr>
      <w:r>
        <w:tab/>
        <w:t>Golf course</w:t>
      </w:r>
      <w:r>
        <w:tab/>
        <w:t>Recreational facility, outdoor</w:t>
      </w:r>
    </w:p>
    <w:p w14:paraId="06D8A190" w14:textId="77777777" w:rsidR="00C7051D" w:rsidRDefault="00C7051D" w:rsidP="00C7051D">
      <w:pPr>
        <w:pStyle w:val="BodyTextIndent"/>
        <w:tabs>
          <w:tab w:val="clear" w:pos="2340"/>
          <w:tab w:val="left" w:pos="1440"/>
          <w:tab w:val="left" w:pos="5760"/>
        </w:tabs>
        <w:ind w:left="0"/>
      </w:pPr>
      <w:r>
        <w:tab/>
      </w:r>
      <w:r>
        <w:tab/>
      </w:r>
      <w:r>
        <w:tab/>
        <w:t>Telecommunication tower (See Supplemental</w:t>
      </w:r>
    </w:p>
    <w:p w14:paraId="3FBAD220" w14:textId="77777777" w:rsidR="00C7051D" w:rsidRDefault="00C7051D" w:rsidP="00C7051D">
      <w:pPr>
        <w:pStyle w:val="BodyTextIndent"/>
        <w:tabs>
          <w:tab w:val="clear" w:pos="2340"/>
          <w:tab w:val="left" w:pos="5760"/>
        </w:tabs>
        <w:ind w:left="0"/>
      </w:pPr>
      <w:r>
        <w:tab/>
      </w:r>
      <w:r>
        <w:tab/>
        <w:t xml:space="preserve">       Regulations – Section 1613)</w:t>
      </w:r>
    </w:p>
    <w:p w14:paraId="7D1BF408" w14:textId="77777777" w:rsidR="00C7051D" w:rsidRDefault="00C7051D" w:rsidP="00C7051D">
      <w:pPr>
        <w:pStyle w:val="BodyTextIndent"/>
        <w:tabs>
          <w:tab w:val="clear" w:pos="2340"/>
        </w:tabs>
        <w:ind w:left="0"/>
      </w:pPr>
    </w:p>
    <w:p w14:paraId="346DD204" w14:textId="77777777" w:rsidR="00C7051D" w:rsidRDefault="00C7051D" w:rsidP="00C7051D">
      <w:pPr>
        <w:pStyle w:val="BodyTextIndent"/>
        <w:numPr>
          <w:ilvl w:val="0"/>
          <w:numId w:val="2"/>
        </w:numPr>
        <w:tabs>
          <w:tab w:val="clear" w:pos="2340"/>
        </w:tabs>
        <w:rPr>
          <w:b/>
        </w:rPr>
      </w:pPr>
      <w:r>
        <w:rPr>
          <w:b/>
        </w:rPr>
        <w:t>DEVELOPMENT STANDARDS</w:t>
      </w:r>
    </w:p>
    <w:p w14:paraId="741EA7B6" w14:textId="0FF7AC4C" w:rsidR="00C7051D" w:rsidRDefault="00C7051D" w:rsidP="00C7051D">
      <w:pPr>
        <w:pStyle w:val="BodyTextIndent"/>
        <w:tabs>
          <w:tab w:val="clear" w:pos="2340"/>
        </w:tabs>
      </w:pPr>
      <w:r>
        <w:t xml:space="preserve">All buildings, structures, lots, and land uses within the Agriculture/Rural (A/R) District </w:t>
      </w:r>
      <w:r w:rsidRPr="00C7051D">
        <w:rPr>
          <w:b/>
          <w:bCs/>
          <w:i/>
          <w:iCs/>
        </w:rPr>
        <w:t>shall</w:t>
      </w:r>
      <w:r>
        <w:t xml:space="preserve"> </w:t>
      </w:r>
      <w:r w:rsidRPr="00C7051D">
        <w:rPr>
          <w:strike/>
        </w:rPr>
        <w:t>must</w:t>
      </w:r>
      <w:r>
        <w:t xml:space="preserve"> meet the requirements of Section 16 – Supplemental Regulations and the following standards:</w:t>
      </w:r>
    </w:p>
    <w:p w14:paraId="5714DD2A" w14:textId="77777777" w:rsidR="00C7051D" w:rsidRDefault="00C7051D" w:rsidP="00C7051D">
      <w:pPr>
        <w:pStyle w:val="BodyTextIndent"/>
        <w:tabs>
          <w:tab w:val="clear" w:pos="2340"/>
        </w:tabs>
      </w:pPr>
    </w:p>
    <w:p w14:paraId="56756B66" w14:textId="77777777" w:rsidR="00C7051D" w:rsidRDefault="00C7051D" w:rsidP="00C7051D">
      <w:pPr>
        <w:pStyle w:val="BodyTextIndent"/>
        <w:tabs>
          <w:tab w:val="clear" w:pos="990"/>
          <w:tab w:val="clear" w:pos="2340"/>
        </w:tabs>
        <w:ind w:left="270" w:firstLine="720"/>
      </w:pPr>
      <w:r>
        <w:rPr>
          <w:b/>
        </w:rPr>
        <w:t>503.01</w:t>
      </w:r>
      <w:r>
        <w:rPr>
          <w:b/>
        </w:rPr>
        <w:tab/>
        <w:t>Height Limits</w:t>
      </w:r>
    </w:p>
    <w:p w14:paraId="71A60B68" w14:textId="77777777" w:rsidR="00C7051D" w:rsidRDefault="00C7051D" w:rsidP="00C7051D">
      <w:pPr>
        <w:pStyle w:val="BodyTextIndent"/>
        <w:tabs>
          <w:tab w:val="clear" w:pos="2340"/>
        </w:tabs>
        <w:ind w:left="2160" w:hanging="720"/>
      </w:pPr>
      <w:r>
        <w:tab/>
        <w:t>No structure, except those for agricultural purposes, shall be constructed or enlarged to exceed forty-five (</w:t>
      </w:r>
      <w:r>
        <w:rPr>
          <w:bCs/>
        </w:rPr>
        <w:t>45'</w:t>
      </w:r>
      <w:r>
        <w:t>) feet in height.</w:t>
      </w:r>
    </w:p>
    <w:bookmarkEnd w:id="1"/>
    <w:p w14:paraId="71DE1217" w14:textId="77777777" w:rsidR="004E75B8" w:rsidRDefault="004E75B8"/>
    <w:p w14:paraId="5EE570EA" w14:textId="77777777" w:rsidR="00C7051D" w:rsidRDefault="00C7051D" w:rsidP="00C7051D">
      <w:pPr>
        <w:pStyle w:val="BodyTextIndent"/>
        <w:tabs>
          <w:tab w:val="clear" w:pos="990"/>
          <w:tab w:val="clear" w:pos="2340"/>
        </w:tabs>
        <w:rPr>
          <w:b/>
        </w:rPr>
      </w:pPr>
    </w:p>
    <w:p w14:paraId="2329BB25" w14:textId="77777777" w:rsidR="00C7051D" w:rsidRDefault="00C7051D" w:rsidP="00C7051D">
      <w:pPr>
        <w:pStyle w:val="BodyTextIndent"/>
        <w:numPr>
          <w:ilvl w:val="1"/>
          <w:numId w:val="4"/>
        </w:numPr>
        <w:tabs>
          <w:tab w:val="clear" w:pos="990"/>
          <w:tab w:val="clear" w:pos="2340"/>
        </w:tabs>
        <w:rPr>
          <w:b/>
        </w:rPr>
      </w:pPr>
      <w:r>
        <w:rPr>
          <w:b/>
        </w:rPr>
        <w:t>Area Requirements</w:t>
      </w:r>
    </w:p>
    <w:p w14:paraId="12FD30C4" w14:textId="77777777" w:rsidR="00C7051D" w:rsidRDefault="00C7051D" w:rsidP="00C7051D">
      <w:pPr>
        <w:pStyle w:val="BodyTextIndent"/>
        <w:tabs>
          <w:tab w:val="clear" w:pos="990"/>
          <w:tab w:val="clear" w:pos="2340"/>
        </w:tabs>
        <w:ind w:left="2160"/>
      </w:pPr>
      <w:r>
        <w:t>All lots shall meet the following minimum requirements:</w:t>
      </w:r>
    </w:p>
    <w:p w14:paraId="16449D22" w14:textId="77777777" w:rsidR="00C7051D" w:rsidRDefault="00C7051D" w:rsidP="00C7051D">
      <w:pPr>
        <w:pStyle w:val="BodyTextIndent"/>
        <w:tabs>
          <w:tab w:val="clear" w:pos="990"/>
          <w:tab w:val="clear" w:pos="2340"/>
        </w:tabs>
        <w:ind w:left="2160"/>
      </w:pPr>
    </w:p>
    <w:p w14:paraId="614CD13B" w14:textId="2FE14CAD" w:rsidR="00C7051D" w:rsidRDefault="00C7051D" w:rsidP="00C7051D">
      <w:pPr>
        <w:pStyle w:val="BodyTextIndent"/>
        <w:tabs>
          <w:tab w:val="clear" w:pos="990"/>
          <w:tab w:val="clear" w:pos="2340"/>
        </w:tabs>
        <w:ind w:left="2160"/>
      </w:pPr>
      <w:r>
        <w:rPr>
          <w:b/>
        </w:rPr>
        <w:t>Lot Area:</w:t>
      </w:r>
      <w:r>
        <w:rPr>
          <w:b/>
        </w:rPr>
        <w:tab/>
      </w:r>
      <w:r w:rsidRPr="00DB29A6">
        <w:rPr>
          <w:strike/>
        </w:rPr>
        <w:t>One and one half (</w:t>
      </w:r>
      <w:r w:rsidRPr="00DB29A6">
        <w:rPr>
          <w:bCs/>
          <w:strike/>
        </w:rPr>
        <w:t>1 ½)</w:t>
      </w:r>
      <w:r w:rsidRPr="00DB29A6">
        <w:rPr>
          <w:strike/>
        </w:rPr>
        <w:t xml:space="preserve"> acres</w:t>
      </w:r>
      <w:r w:rsidR="00DB29A6" w:rsidRPr="00DB29A6">
        <w:rPr>
          <w:b/>
          <w:bCs/>
          <w:i/>
          <w:iCs/>
        </w:rPr>
        <w:t xml:space="preserve">  </w:t>
      </w:r>
      <w:r w:rsidR="00DB29A6" w:rsidRPr="004B2EFA">
        <w:rPr>
          <w:b/>
          <w:bCs/>
          <w:i/>
          <w:iCs/>
          <w:highlight w:val="yellow"/>
        </w:rPr>
        <w:t>Two (2) acres</w:t>
      </w:r>
    </w:p>
    <w:p w14:paraId="5B03A0E5" w14:textId="77777777" w:rsidR="00C7051D" w:rsidRDefault="00C7051D" w:rsidP="00C7051D">
      <w:pPr>
        <w:pStyle w:val="BodyTextIndent"/>
        <w:tabs>
          <w:tab w:val="clear" w:pos="990"/>
          <w:tab w:val="clear" w:pos="2340"/>
        </w:tabs>
        <w:ind w:left="2160"/>
      </w:pPr>
    </w:p>
    <w:p w14:paraId="35405093" w14:textId="77777777" w:rsidR="00C7051D" w:rsidRDefault="00C7051D" w:rsidP="00C7051D">
      <w:pPr>
        <w:pStyle w:val="BodyTextIndent"/>
        <w:tabs>
          <w:tab w:val="clear" w:pos="990"/>
          <w:tab w:val="clear" w:pos="2340"/>
        </w:tabs>
        <w:ind w:left="2160"/>
      </w:pPr>
      <w:r>
        <w:rPr>
          <w:b/>
        </w:rPr>
        <w:t>Lot Width:</w:t>
      </w:r>
      <w:r>
        <w:tab/>
        <w:t>One hundred fifty (</w:t>
      </w:r>
      <w:r>
        <w:rPr>
          <w:bCs/>
        </w:rPr>
        <w:t>150'</w:t>
      </w:r>
      <w:r>
        <w:t>) feet.</w:t>
      </w:r>
    </w:p>
    <w:p w14:paraId="7F5FFA01" w14:textId="77777777" w:rsidR="00C7051D" w:rsidRDefault="00C7051D" w:rsidP="00C7051D">
      <w:pPr>
        <w:pStyle w:val="BodyTextIndent"/>
        <w:tabs>
          <w:tab w:val="clear" w:pos="990"/>
          <w:tab w:val="clear" w:pos="2340"/>
        </w:tabs>
        <w:ind w:left="2160"/>
      </w:pPr>
    </w:p>
    <w:p w14:paraId="2006FA11" w14:textId="77777777" w:rsidR="00C7051D" w:rsidRDefault="00C7051D" w:rsidP="00C7051D">
      <w:pPr>
        <w:pStyle w:val="BodyTextIndent"/>
        <w:tabs>
          <w:tab w:val="clear" w:pos="990"/>
          <w:tab w:val="clear" w:pos="2340"/>
        </w:tabs>
        <w:ind w:left="3600" w:hanging="1440"/>
      </w:pPr>
      <w:r>
        <w:rPr>
          <w:b/>
        </w:rPr>
        <w:t>Front Yard:</w:t>
      </w:r>
      <w:r>
        <w:tab/>
        <w:t>Thirty-five (35') feet (See Supplemental Regulations – Section 1615 and Section 1616)</w:t>
      </w:r>
    </w:p>
    <w:p w14:paraId="46B421D6" w14:textId="77777777" w:rsidR="00C7051D" w:rsidRDefault="00C7051D" w:rsidP="00C7051D">
      <w:pPr>
        <w:pStyle w:val="BodyTextIndent"/>
        <w:tabs>
          <w:tab w:val="clear" w:pos="990"/>
          <w:tab w:val="clear" w:pos="2340"/>
        </w:tabs>
        <w:ind w:left="2160"/>
      </w:pPr>
    </w:p>
    <w:p w14:paraId="0782E969" w14:textId="4C065CDF" w:rsidR="00C7051D" w:rsidRPr="00C7051D" w:rsidRDefault="00C7051D" w:rsidP="00C7051D">
      <w:pPr>
        <w:pStyle w:val="BodyTextIndent"/>
        <w:tabs>
          <w:tab w:val="clear" w:pos="990"/>
          <w:tab w:val="clear" w:pos="2340"/>
        </w:tabs>
        <w:ind w:left="2160"/>
        <w:rPr>
          <w:b/>
        </w:rPr>
      </w:pPr>
      <w:r>
        <w:rPr>
          <w:b/>
        </w:rPr>
        <w:t>Side Yard:</w:t>
      </w:r>
      <w:r>
        <w:rPr>
          <w:b/>
        </w:rPr>
        <w:tab/>
      </w:r>
      <w:r w:rsidRPr="00DB29A6">
        <w:t>Fifteen (</w:t>
      </w:r>
      <w:r w:rsidRPr="00DB29A6">
        <w:rPr>
          <w:bCs/>
        </w:rPr>
        <w:t>15')</w:t>
      </w:r>
      <w:r w:rsidRPr="00DB29A6">
        <w:t xml:space="preserve"> feet</w:t>
      </w:r>
      <w:r>
        <w:t xml:space="preserve">  </w:t>
      </w:r>
    </w:p>
    <w:p w14:paraId="44410C61" w14:textId="77777777" w:rsidR="00C7051D" w:rsidRDefault="00C7051D" w:rsidP="00C7051D">
      <w:pPr>
        <w:pStyle w:val="BodyTextIndent"/>
        <w:tabs>
          <w:tab w:val="clear" w:pos="990"/>
          <w:tab w:val="clear" w:pos="2340"/>
        </w:tabs>
        <w:ind w:left="2160"/>
        <w:rPr>
          <w:b/>
        </w:rPr>
      </w:pPr>
    </w:p>
    <w:p w14:paraId="0E84B7AA" w14:textId="77777777" w:rsidR="00C7051D" w:rsidRDefault="00C7051D" w:rsidP="00C7051D">
      <w:pPr>
        <w:pStyle w:val="BodyTextIndent"/>
        <w:tabs>
          <w:tab w:val="clear" w:pos="990"/>
          <w:tab w:val="clear" w:pos="2340"/>
        </w:tabs>
        <w:ind w:left="2160"/>
      </w:pPr>
      <w:r>
        <w:rPr>
          <w:b/>
        </w:rPr>
        <w:t>Rear Yard:</w:t>
      </w:r>
      <w:r>
        <w:rPr>
          <w:b/>
        </w:rPr>
        <w:tab/>
      </w:r>
      <w:r>
        <w:t>Thirty-five (</w:t>
      </w:r>
      <w:r>
        <w:rPr>
          <w:bCs/>
        </w:rPr>
        <w:t>35'</w:t>
      </w:r>
      <w:r>
        <w:t>) feet</w:t>
      </w:r>
    </w:p>
    <w:p w14:paraId="1486A0BE" w14:textId="77777777" w:rsidR="00C7051D" w:rsidRDefault="00C7051D" w:rsidP="00C7051D">
      <w:pPr>
        <w:pStyle w:val="BodyTextIndent"/>
        <w:tabs>
          <w:tab w:val="clear" w:pos="2340"/>
        </w:tabs>
        <w:rPr>
          <w:b/>
        </w:rPr>
      </w:pPr>
    </w:p>
    <w:p w14:paraId="0BD16468" w14:textId="77777777" w:rsidR="00C7051D" w:rsidRDefault="00C7051D" w:rsidP="00C7051D">
      <w:pPr>
        <w:pStyle w:val="BodyTextIndent"/>
        <w:numPr>
          <w:ilvl w:val="1"/>
          <w:numId w:val="4"/>
        </w:numPr>
        <w:tabs>
          <w:tab w:val="clear" w:pos="2340"/>
        </w:tabs>
        <w:rPr>
          <w:b/>
        </w:rPr>
      </w:pPr>
      <w:r>
        <w:rPr>
          <w:b/>
        </w:rPr>
        <w:t>Minimum floor area requirement for all dwellings:</w:t>
      </w:r>
    </w:p>
    <w:p w14:paraId="7B0592EA" w14:textId="77777777" w:rsidR="00C7051D" w:rsidRDefault="00C7051D" w:rsidP="00C7051D">
      <w:pPr>
        <w:pStyle w:val="BodyTextIndent"/>
        <w:tabs>
          <w:tab w:val="clear" w:pos="2340"/>
        </w:tabs>
        <w:rPr>
          <w:b/>
        </w:rPr>
      </w:pPr>
      <w:r>
        <w:rPr>
          <w:b/>
        </w:rPr>
        <w:tab/>
      </w:r>
    </w:p>
    <w:p w14:paraId="1FE2107F" w14:textId="77777777" w:rsidR="00C7051D" w:rsidRDefault="00C7051D" w:rsidP="00C7051D">
      <w:pPr>
        <w:pStyle w:val="BodyTextIndent"/>
        <w:tabs>
          <w:tab w:val="clear" w:pos="2340"/>
        </w:tabs>
        <w:ind w:left="2160"/>
      </w:pPr>
      <w:r>
        <w:t xml:space="preserve">One thousand two hundred (1,200) sq. ft. </w:t>
      </w:r>
    </w:p>
    <w:p w14:paraId="3E9FAAC8" w14:textId="77777777" w:rsidR="00C7051D" w:rsidRDefault="00C7051D" w:rsidP="00C7051D">
      <w:pPr>
        <w:pStyle w:val="BodyTextIndent"/>
        <w:tabs>
          <w:tab w:val="clear" w:pos="2340"/>
        </w:tabs>
        <w:ind w:left="2160"/>
      </w:pPr>
    </w:p>
    <w:p w14:paraId="0E67A1E9" w14:textId="77777777" w:rsidR="00C7051D" w:rsidRDefault="00C7051D" w:rsidP="00C7051D">
      <w:pPr>
        <w:pStyle w:val="BodyTextIndent"/>
        <w:tabs>
          <w:tab w:val="clear" w:pos="2340"/>
        </w:tabs>
        <w:ind w:left="0"/>
      </w:pPr>
      <w:r>
        <w:tab/>
      </w:r>
      <w:r>
        <w:rPr>
          <w:b/>
        </w:rPr>
        <w:t>503.04</w:t>
      </w:r>
      <w:r>
        <w:rPr>
          <w:b/>
        </w:rPr>
        <w:tab/>
        <w:t>Minimum width and depth for all dwellings:</w:t>
      </w:r>
    </w:p>
    <w:p w14:paraId="38BB26A9" w14:textId="77777777" w:rsidR="00C7051D" w:rsidRDefault="00C7051D" w:rsidP="00C7051D">
      <w:pPr>
        <w:pStyle w:val="BodyTextIndent"/>
        <w:tabs>
          <w:tab w:val="clear" w:pos="2340"/>
        </w:tabs>
        <w:ind w:left="0"/>
      </w:pPr>
    </w:p>
    <w:p w14:paraId="7EC6F204" w14:textId="77777777" w:rsidR="00C7051D" w:rsidRDefault="00C7051D" w:rsidP="00C7051D">
      <w:pPr>
        <w:pStyle w:val="BodyTextIndent"/>
        <w:tabs>
          <w:tab w:val="clear" w:pos="2340"/>
        </w:tabs>
        <w:ind w:left="0"/>
      </w:pPr>
      <w:r>
        <w:tab/>
      </w:r>
      <w:r>
        <w:tab/>
      </w:r>
      <w:r>
        <w:tab/>
        <w:t>Twenty-two (</w:t>
      </w:r>
      <w:r>
        <w:rPr>
          <w:bCs/>
        </w:rPr>
        <w:t>22'</w:t>
      </w:r>
      <w:r>
        <w:t>) feet</w:t>
      </w:r>
    </w:p>
    <w:p w14:paraId="42B1C666" w14:textId="77777777" w:rsidR="00C7051D" w:rsidRDefault="00C7051D"/>
    <w:p w14:paraId="4BB4C260" w14:textId="77777777" w:rsidR="00C7051D" w:rsidRDefault="00C7051D"/>
    <w:p w14:paraId="2337C3D7" w14:textId="77777777" w:rsidR="00C7051D" w:rsidRDefault="00C7051D"/>
    <w:p w14:paraId="3E088EA0" w14:textId="77777777" w:rsidR="00C7051D" w:rsidRDefault="00C7051D"/>
    <w:p w14:paraId="191A2E96" w14:textId="77777777" w:rsidR="00C7051D" w:rsidRDefault="00C7051D"/>
    <w:p w14:paraId="61CBC0D6" w14:textId="77777777" w:rsidR="00C7051D" w:rsidRDefault="00C7051D"/>
    <w:p w14:paraId="00A87269" w14:textId="77777777" w:rsidR="00C7051D" w:rsidRDefault="00C7051D"/>
    <w:p w14:paraId="2D2BB349" w14:textId="77777777" w:rsidR="00C7051D" w:rsidRDefault="00C7051D"/>
    <w:p w14:paraId="034C18E4" w14:textId="77777777" w:rsidR="00C7051D" w:rsidRDefault="00C7051D"/>
    <w:p w14:paraId="3C4940B1" w14:textId="77777777" w:rsidR="00C7051D" w:rsidRDefault="00C7051D"/>
    <w:p w14:paraId="7FCF9529" w14:textId="77777777" w:rsidR="00C7051D" w:rsidRDefault="00C7051D"/>
    <w:p w14:paraId="46888895" w14:textId="77777777" w:rsidR="00C7051D" w:rsidRDefault="00C7051D"/>
    <w:p w14:paraId="67208794" w14:textId="77777777" w:rsidR="00C7051D" w:rsidRDefault="00C7051D"/>
    <w:p w14:paraId="30F60EAA" w14:textId="77777777" w:rsidR="00C7051D" w:rsidRDefault="00C7051D"/>
    <w:p w14:paraId="49E4FADF" w14:textId="77777777" w:rsidR="00C7051D" w:rsidRDefault="00C7051D"/>
    <w:p w14:paraId="3F80AB22" w14:textId="77777777" w:rsidR="00C7051D" w:rsidRDefault="00C7051D" w:rsidP="00C7051D">
      <w:pPr>
        <w:pStyle w:val="BodyTextIndent"/>
        <w:tabs>
          <w:tab w:val="clear" w:pos="990"/>
          <w:tab w:val="clear" w:pos="2340"/>
        </w:tabs>
        <w:ind w:left="0"/>
        <w:jc w:val="center"/>
        <w:rPr>
          <w:b/>
        </w:rPr>
      </w:pPr>
      <w:bookmarkStart w:id="2" w:name="_Hlk212650789"/>
      <w:r>
        <w:rPr>
          <w:b/>
        </w:rPr>
        <w:lastRenderedPageBreak/>
        <w:t>SECTION 6</w:t>
      </w:r>
    </w:p>
    <w:p w14:paraId="46320AE6" w14:textId="77777777" w:rsidR="00C7051D" w:rsidRDefault="00C7051D" w:rsidP="00C7051D">
      <w:pPr>
        <w:pStyle w:val="BodyTextIndent"/>
        <w:tabs>
          <w:tab w:val="clear" w:pos="990"/>
          <w:tab w:val="clear" w:pos="2340"/>
        </w:tabs>
        <w:ind w:left="2160"/>
        <w:jc w:val="center"/>
        <w:rPr>
          <w:b/>
        </w:rPr>
      </w:pPr>
    </w:p>
    <w:p w14:paraId="08D8E157" w14:textId="77777777" w:rsidR="00C7051D" w:rsidRDefault="00C7051D" w:rsidP="00C7051D">
      <w:pPr>
        <w:pStyle w:val="BodyTextIndent"/>
        <w:tabs>
          <w:tab w:val="clear" w:pos="990"/>
          <w:tab w:val="clear" w:pos="2340"/>
        </w:tabs>
        <w:ind w:left="0"/>
        <w:jc w:val="center"/>
        <w:rPr>
          <w:b/>
          <w:sz w:val="28"/>
        </w:rPr>
      </w:pPr>
      <w:r>
        <w:rPr>
          <w:b/>
          <w:sz w:val="28"/>
        </w:rPr>
        <w:t>R-1   SINGLE FAMILY RESIDENTIAL DISTRICT</w:t>
      </w:r>
    </w:p>
    <w:p w14:paraId="03497A89" w14:textId="77777777" w:rsidR="00C7051D" w:rsidRDefault="00C7051D" w:rsidP="00C7051D">
      <w:pPr>
        <w:pStyle w:val="BodyTextIndent"/>
        <w:tabs>
          <w:tab w:val="clear" w:pos="990"/>
          <w:tab w:val="clear" w:pos="2340"/>
        </w:tabs>
        <w:ind w:left="2160"/>
        <w:jc w:val="center"/>
        <w:rPr>
          <w:b/>
        </w:rPr>
      </w:pPr>
    </w:p>
    <w:p w14:paraId="34EE8887" w14:textId="77777777" w:rsidR="00C7051D" w:rsidRDefault="00C7051D" w:rsidP="00C7051D">
      <w:pPr>
        <w:pStyle w:val="BodyTextIndent"/>
        <w:numPr>
          <w:ilvl w:val="0"/>
          <w:numId w:val="3"/>
        </w:numPr>
        <w:tabs>
          <w:tab w:val="clear" w:pos="2340"/>
        </w:tabs>
        <w:rPr>
          <w:b/>
        </w:rPr>
      </w:pPr>
      <w:r>
        <w:rPr>
          <w:b/>
        </w:rPr>
        <w:t>PURPOSE</w:t>
      </w:r>
    </w:p>
    <w:p w14:paraId="3DF863B5" w14:textId="77777777" w:rsidR="00C7051D" w:rsidRDefault="00C7051D" w:rsidP="00C7051D">
      <w:pPr>
        <w:pStyle w:val="BodyTextIndent"/>
        <w:tabs>
          <w:tab w:val="clear" w:pos="2340"/>
        </w:tabs>
      </w:pPr>
      <w:r>
        <w:t>The purpose of the Single Family Residential (R-1) District is to provide areas for single family dwellings that are serviced with public water lines and sanitary sewers.</w:t>
      </w:r>
    </w:p>
    <w:p w14:paraId="7D15FE3A" w14:textId="77777777" w:rsidR="00C7051D" w:rsidRDefault="00C7051D" w:rsidP="00C7051D">
      <w:pPr>
        <w:pStyle w:val="BodyTextIndent"/>
        <w:tabs>
          <w:tab w:val="clear" w:pos="2340"/>
        </w:tabs>
      </w:pPr>
    </w:p>
    <w:p w14:paraId="4FC6F15A" w14:textId="77777777" w:rsidR="00C7051D" w:rsidRDefault="00C7051D" w:rsidP="00C7051D">
      <w:pPr>
        <w:pStyle w:val="BodyTextIndent"/>
        <w:numPr>
          <w:ilvl w:val="0"/>
          <w:numId w:val="3"/>
        </w:numPr>
        <w:tabs>
          <w:tab w:val="clear" w:pos="2340"/>
        </w:tabs>
        <w:rPr>
          <w:b/>
        </w:rPr>
      </w:pPr>
      <w:r>
        <w:rPr>
          <w:b/>
        </w:rPr>
        <w:t>PERMITTED USES</w:t>
      </w:r>
    </w:p>
    <w:p w14:paraId="1E25F452" w14:textId="77777777" w:rsidR="00C7051D" w:rsidRDefault="00C7051D" w:rsidP="00C7051D">
      <w:pPr>
        <w:pStyle w:val="BodyTextIndent"/>
        <w:tabs>
          <w:tab w:val="clear" w:pos="2340"/>
        </w:tabs>
      </w:pPr>
      <w:r>
        <w:t>The following uses are permitted in the Residential (R-1) District:</w:t>
      </w:r>
    </w:p>
    <w:p w14:paraId="311AB379" w14:textId="77777777" w:rsidR="00C7051D" w:rsidRDefault="00C7051D" w:rsidP="00C7051D">
      <w:pPr>
        <w:pStyle w:val="BodyTextIndent"/>
        <w:tabs>
          <w:tab w:val="clear" w:pos="2340"/>
        </w:tabs>
      </w:pPr>
    </w:p>
    <w:p w14:paraId="6863FFF2" w14:textId="77777777" w:rsidR="00C7051D" w:rsidRDefault="00C7051D" w:rsidP="00C7051D">
      <w:pPr>
        <w:pStyle w:val="BodyTextIndent"/>
        <w:tabs>
          <w:tab w:val="clear" w:pos="2340"/>
        </w:tabs>
        <w:rPr>
          <w:b/>
        </w:rPr>
      </w:pPr>
      <w:r>
        <w:t>Accessory uses and accessory structures</w:t>
      </w:r>
      <w:r>
        <w:tab/>
      </w:r>
      <w:r>
        <w:tab/>
        <w:t>Home occupation</w:t>
      </w:r>
    </w:p>
    <w:p w14:paraId="5F5EE2B2" w14:textId="77777777" w:rsidR="00C7051D" w:rsidRDefault="00C7051D" w:rsidP="00C7051D">
      <w:pPr>
        <w:pStyle w:val="BodyTextIndent"/>
        <w:tabs>
          <w:tab w:val="clear" w:pos="2340"/>
        </w:tabs>
      </w:pPr>
      <w:r>
        <w:t>Agriculture</w:t>
      </w:r>
      <w:r>
        <w:tab/>
      </w:r>
      <w:r>
        <w:tab/>
      </w:r>
      <w:r>
        <w:tab/>
      </w:r>
      <w:r>
        <w:tab/>
      </w:r>
      <w:r>
        <w:tab/>
      </w:r>
      <w:r>
        <w:tab/>
        <w:t>Permanently sited manufactured home</w:t>
      </w:r>
    </w:p>
    <w:p w14:paraId="562BA333" w14:textId="77777777" w:rsidR="00C7051D" w:rsidRDefault="00C7051D" w:rsidP="00C7051D">
      <w:pPr>
        <w:pStyle w:val="BodyTextIndent"/>
        <w:tabs>
          <w:tab w:val="clear" w:pos="2340"/>
        </w:tabs>
      </w:pPr>
      <w:r>
        <w:t>Dwelling, single-family</w:t>
      </w:r>
      <w:r>
        <w:tab/>
      </w:r>
      <w:r>
        <w:tab/>
      </w:r>
      <w:r>
        <w:tab/>
      </w:r>
      <w:r>
        <w:tab/>
      </w:r>
      <w:r>
        <w:rPr>
          <w:lang w:val="en-US"/>
        </w:rPr>
        <w:t>Small Solar Facilities</w:t>
      </w:r>
      <w:r>
        <w:tab/>
      </w:r>
      <w:r>
        <w:tab/>
      </w:r>
      <w:r>
        <w:tab/>
      </w:r>
    </w:p>
    <w:p w14:paraId="6320C1E1" w14:textId="77777777" w:rsidR="00C7051D" w:rsidRDefault="00C7051D" w:rsidP="00C7051D">
      <w:pPr>
        <w:pStyle w:val="BodyTextIndent"/>
        <w:tabs>
          <w:tab w:val="clear" w:pos="2340"/>
        </w:tabs>
        <w:ind w:left="0"/>
      </w:pPr>
      <w:r>
        <w:tab/>
      </w:r>
    </w:p>
    <w:p w14:paraId="7ABAB338" w14:textId="77777777" w:rsidR="00C7051D" w:rsidRDefault="00C7051D" w:rsidP="00C7051D">
      <w:pPr>
        <w:pStyle w:val="BodyTextIndent"/>
        <w:numPr>
          <w:ilvl w:val="0"/>
          <w:numId w:val="3"/>
        </w:numPr>
        <w:tabs>
          <w:tab w:val="clear" w:pos="2340"/>
        </w:tabs>
        <w:rPr>
          <w:b/>
        </w:rPr>
      </w:pPr>
      <w:r>
        <w:rPr>
          <w:b/>
        </w:rPr>
        <w:t>CONDITIONAL  USES</w:t>
      </w:r>
    </w:p>
    <w:p w14:paraId="677A6D6B" w14:textId="77777777" w:rsidR="00C7051D" w:rsidRDefault="00C7051D" w:rsidP="00C7051D">
      <w:pPr>
        <w:pStyle w:val="BodyTextIndent"/>
        <w:tabs>
          <w:tab w:val="clear" w:pos="2340"/>
        </w:tabs>
      </w:pPr>
      <w:r>
        <w:t>The following uses may be approved pursuant to Section 22 – Procedures &amp; Requirements for Conditional  Uses:</w:t>
      </w:r>
    </w:p>
    <w:p w14:paraId="5EC4884C" w14:textId="77777777" w:rsidR="00C7051D" w:rsidRDefault="00C7051D" w:rsidP="00C7051D">
      <w:pPr>
        <w:pStyle w:val="BodyTextIndent"/>
        <w:tabs>
          <w:tab w:val="clear" w:pos="2340"/>
        </w:tabs>
      </w:pPr>
    </w:p>
    <w:p w14:paraId="34ADB110" w14:textId="77777777" w:rsidR="00C7051D" w:rsidRDefault="00C7051D" w:rsidP="00C7051D">
      <w:pPr>
        <w:pStyle w:val="BodyTextIndent"/>
        <w:tabs>
          <w:tab w:val="clear" w:pos="2340"/>
        </w:tabs>
      </w:pPr>
      <w:r>
        <w:t>Church or place of worship</w:t>
      </w:r>
    </w:p>
    <w:p w14:paraId="066E8A68" w14:textId="77777777" w:rsidR="00C7051D" w:rsidRPr="00DB29A6" w:rsidRDefault="00C7051D" w:rsidP="00C7051D">
      <w:pPr>
        <w:pStyle w:val="BodyTextIndent"/>
        <w:tabs>
          <w:tab w:val="clear" w:pos="2340"/>
        </w:tabs>
        <w:rPr>
          <w:strike/>
        </w:rPr>
      </w:pPr>
      <w:r w:rsidRPr="00DB29A6">
        <w:rPr>
          <w:strike/>
        </w:rPr>
        <w:t>Community pool (See Supplemental Regulations – Section 1617.02)</w:t>
      </w:r>
    </w:p>
    <w:p w14:paraId="59C07838" w14:textId="77777777" w:rsidR="00C7051D" w:rsidRDefault="00C7051D" w:rsidP="00C7051D">
      <w:pPr>
        <w:pStyle w:val="BodyTextIndent"/>
        <w:tabs>
          <w:tab w:val="clear" w:pos="2340"/>
        </w:tabs>
      </w:pPr>
      <w:r>
        <w:t>Telecommunication tower (See Supplemental Regulations – Section 1613)</w:t>
      </w:r>
    </w:p>
    <w:p w14:paraId="47D0DE46" w14:textId="77777777" w:rsidR="00C7051D" w:rsidRDefault="00C7051D" w:rsidP="00C7051D">
      <w:pPr>
        <w:pStyle w:val="BodyTextIndent"/>
        <w:tabs>
          <w:tab w:val="clear" w:pos="2340"/>
        </w:tabs>
      </w:pPr>
    </w:p>
    <w:p w14:paraId="32EC0CC8" w14:textId="77777777" w:rsidR="00C7051D" w:rsidRDefault="00C7051D" w:rsidP="00C7051D">
      <w:pPr>
        <w:pStyle w:val="BodyTextIndent"/>
        <w:numPr>
          <w:ilvl w:val="0"/>
          <w:numId w:val="3"/>
        </w:numPr>
        <w:tabs>
          <w:tab w:val="clear" w:pos="2340"/>
        </w:tabs>
        <w:rPr>
          <w:b/>
        </w:rPr>
      </w:pPr>
      <w:r>
        <w:rPr>
          <w:b/>
        </w:rPr>
        <w:t>DEVELOPMENT STANDARDS</w:t>
      </w:r>
    </w:p>
    <w:p w14:paraId="24B316F8" w14:textId="49B86BC3" w:rsidR="00C7051D" w:rsidRDefault="00C7051D" w:rsidP="00C7051D">
      <w:pPr>
        <w:pStyle w:val="BodyTextIndent"/>
        <w:tabs>
          <w:tab w:val="clear" w:pos="2340"/>
        </w:tabs>
      </w:pPr>
      <w:r>
        <w:t>All buildings, structures, lots, and land uses within the Residential (R-1) District</w:t>
      </w:r>
      <w:r w:rsidR="00DB29A6">
        <w:t xml:space="preserve"> </w:t>
      </w:r>
      <w:r w:rsidR="00DB29A6" w:rsidRPr="004B2EFA">
        <w:rPr>
          <w:b/>
          <w:bCs/>
          <w:i/>
          <w:iCs/>
          <w:highlight w:val="yellow"/>
        </w:rPr>
        <w:t>shall</w:t>
      </w:r>
      <w:r>
        <w:t xml:space="preserve"> </w:t>
      </w:r>
      <w:r w:rsidRPr="00DB29A6">
        <w:rPr>
          <w:strike/>
        </w:rPr>
        <w:t>must</w:t>
      </w:r>
      <w:r>
        <w:t xml:space="preserve"> meet the requirements of Section 16 – Supplemental Regulations, and the following development standards:</w:t>
      </w:r>
    </w:p>
    <w:p w14:paraId="0584F86C" w14:textId="77777777" w:rsidR="00C7051D" w:rsidRDefault="00C7051D" w:rsidP="00C7051D">
      <w:pPr>
        <w:pStyle w:val="BodyTextIndent"/>
        <w:tabs>
          <w:tab w:val="clear" w:pos="2340"/>
        </w:tabs>
      </w:pPr>
    </w:p>
    <w:p w14:paraId="593AEFEB" w14:textId="77777777" w:rsidR="00C7051D" w:rsidRDefault="00C7051D" w:rsidP="00C7051D">
      <w:pPr>
        <w:pStyle w:val="BodyTextIndent"/>
        <w:numPr>
          <w:ilvl w:val="1"/>
          <w:numId w:val="3"/>
        </w:numPr>
        <w:tabs>
          <w:tab w:val="clear" w:pos="2340"/>
        </w:tabs>
        <w:rPr>
          <w:b/>
        </w:rPr>
      </w:pPr>
      <w:r>
        <w:rPr>
          <w:b/>
        </w:rPr>
        <w:t>Height Limits</w:t>
      </w:r>
    </w:p>
    <w:p w14:paraId="4512FC69" w14:textId="576BDA97" w:rsidR="00C7051D" w:rsidRDefault="00C7051D" w:rsidP="00C7051D">
      <w:pPr>
        <w:pStyle w:val="BodyTextIndent"/>
        <w:tabs>
          <w:tab w:val="clear" w:pos="2340"/>
        </w:tabs>
        <w:ind w:left="2160"/>
      </w:pPr>
      <w:r>
        <w:t>No structure, shall be erected or enlarged to exceed</w:t>
      </w:r>
      <w:r w:rsidR="00DB29A6">
        <w:t xml:space="preserve"> </w:t>
      </w:r>
      <w:r w:rsidRPr="004B2EFA">
        <w:t>forty-five (</w:t>
      </w:r>
      <w:r w:rsidRPr="004B2EFA">
        <w:rPr>
          <w:bCs/>
        </w:rPr>
        <w:t>45'</w:t>
      </w:r>
      <w:r w:rsidRPr="004B2EFA">
        <w:t>)</w:t>
      </w:r>
      <w:r>
        <w:t xml:space="preserve"> feet in height.</w:t>
      </w:r>
    </w:p>
    <w:p w14:paraId="046A3385" w14:textId="77777777" w:rsidR="00C7051D" w:rsidRDefault="00C7051D" w:rsidP="00C7051D">
      <w:pPr>
        <w:pStyle w:val="BodyTextIndent"/>
        <w:tabs>
          <w:tab w:val="clear" w:pos="2340"/>
        </w:tabs>
        <w:ind w:left="2160"/>
      </w:pPr>
    </w:p>
    <w:p w14:paraId="794733F4" w14:textId="77777777" w:rsidR="00C7051D" w:rsidRDefault="00C7051D" w:rsidP="00C7051D">
      <w:pPr>
        <w:pStyle w:val="BodyTextIndent"/>
        <w:numPr>
          <w:ilvl w:val="1"/>
          <w:numId w:val="3"/>
        </w:numPr>
        <w:tabs>
          <w:tab w:val="clear" w:pos="2340"/>
        </w:tabs>
        <w:rPr>
          <w:b/>
        </w:rPr>
      </w:pPr>
      <w:r>
        <w:rPr>
          <w:b/>
        </w:rPr>
        <w:t>Area Requirements</w:t>
      </w:r>
    </w:p>
    <w:p w14:paraId="3BA11226" w14:textId="77777777" w:rsidR="00C7051D" w:rsidRDefault="00C7051D" w:rsidP="00C7051D">
      <w:pPr>
        <w:pStyle w:val="BodyTextIndent"/>
        <w:tabs>
          <w:tab w:val="clear" w:pos="2340"/>
        </w:tabs>
        <w:ind w:left="2160"/>
      </w:pPr>
      <w:r>
        <w:t>All lots shall have the following minimum requirements:</w:t>
      </w:r>
    </w:p>
    <w:p w14:paraId="2D42150C" w14:textId="77777777" w:rsidR="00C7051D" w:rsidRDefault="00C7051D" w:rsidP="00C7051D">
      <w:pPr>
        <w:pStyle w:val="BodyTextIndent"/>
        <w:tabs>
          <w:tab w:val="clear" w:pos="2340"/>
        </w:tabs>
        <w:ind w:left="2160"/>
      </w:pPr>
    </w:p>
    <w:p w14:paraId="5B2E2DA6" w14:textId="77777777" w:rsidR="00C7051D" w:rsidRDefault="00C7051D" w:rsidP="00C7051D">
      <w:pPr>
        <w:pStyle w:val="BodyTextIndent"/>
        <w:tabs>
          <w:tab w:val="clear" w:pos="2340"/>
        </w:tabs>
        <w:ind w:left="2160"/>
        <w:jc w:val="left"/>
      </w:pPr>
      <w:r>
        <w:rPr>
          <w:b/>
        </w:rPr>
        <w:t>Lot Area:</w:t>
      </w:r>
      <w:r>
        <w:rPr>
          <w:b/>
        </w:rPr>
        <w:tab/>
      </w:r>
      <w:r>
        <w:t>12,000 sq. ft.</w:t>
      </w:r>
    </w:p>
    <w:p w14:paraId="159A0D4D" w14:textId="77777777" w:rsidR="00C7051D" w:rsidRDefault="00C7051D" w:rsidP="00C7051D">
      <w:pPr>
        <w:pStyle w:val="BodyTextIndent"/>
        <w:tabs>
          <w:tab w:val="clear" w:pos="2340"/>
        </w:tabs>
        <w:ind w:left="2160"/>
        <w:jc w:val="left"/>
      </w:pPr>
      <w:r>
        <w:rPr>
          <w:b/>
        </w:rPr>
        <w:t>Lot Width:</w:t>
      </w:r>
      <w:r>
        <w:rPr>
          <w:b/>
        </w:rPr>
        <w:tab/>
      </w:r>
      <w:r>
        <w:t>Seventy-five (</w:t>
      </w:r>
      <w:r>
        <w:rPr>
          <w:bCs/>
        </w:rPr>
        <w:t>75'</w:t>
      </w:r>
      <w:r>
        <w:t>) feet</w:t>
      </w:r>
    </w:p>
    <w:p w14:paraId="51FD0E33" w14:textId="77777777" w:rsidR="00C7051D" w:rsidRDefault="00C7051D" w:rsidP="00C7051D">
      <w:pPr>
        <w:pStyle w:val="BodyTextIndent"/>
        <w:tabs>
          <w:tab w:val="clear" w:pos="2340"/>
        </w:tabs>
        <w:ind w:left="3600" w:hanging="1440"/>
        <w:jc w:val="left"/>
      </w:pPr>
      <w:r>
        <w:rPr>
          <w:b/>
        </w:rPr>
        <w:t>Front Yard:</w:t>
      </w:r>
      <w:r>
        <w:rPr>
          <w:b/>
        </w:rPr>
        <w:tab/>
      </w:r>
      <w:r>
        <w:t>Thirty-five (</w:t>
      </w:r>
      <w:r>
        <w:rPr>
          <w:bCs/>
        </w:rPr>
        <w:t>35'</w:t>
      </w:r>
      <w:r>
        <w:t>) feet (See Supplemental Regulations – Section 1615 and Section 1616)</w:t>
      </w:r>
    </w:p>
    <w:p w14:paraId="7416A273" w14:textId="0A3A4ADF" w:rsidR="00C7051D" w:rsidRDefault="00C7051D" w:rsidP="00C7051D">
      <w:pPr>
        <w:pStyle w:val="BodyTextIndent"/>
        <w:tabs>
          <w:tab w:val="clear" w:pos="2340"/>
        </w:tabs>
        <w:ind w:left="2160"/>
        <w:jc w:val="left"/>
        <w:rPr>
          <w:b/>
        </w:rPr>
      </w:pPr>
      <w:r>
        <w:rPr>
          <w:b/>
        </w:rPr>
        <w:t>Side Yard:</w:t>
      </w:r>
      <w:r>
        <w:rPr>
          <w:b/>
        </w:rPr>
        <w:tab/>
      </w:r>
      <w:r w:rsidRPr="00C7051D">
        <w:rPr>
          <w:strike/>
        </w:rPr>
        <w:t>Fifteen (</w:t>
      </w:r>
      <w:r w:rsidRPr="00C7051D">
        <w:rPr>
          <w:bCs/>
          <w:strike/>
        </w:rPr>
        <w:t>15')</w:t>
      </w:r>
      <w:r w:rsidRPr="00C7051D">
        <w:rPr>
          <w:strike/>
        </w:rPr>
        <w:t xml:space="preserve"> feet</w:t>
      </w:r>
      <w:r>
        <w:t xml:space="preserve">  </w:t>
      </w:r>
      <w:r w:rsidRPr="004B2EFA">
        <w:rPr>
          <w:b/>
          <w:bCs/>
          <w:i/>
          <w:iCs/>
          <w:highlight w:val="yellow"/>
        </w:rPr>
        <w:t>Ten percent (10%) of the lot width or ten (10') feet, whichever is less.</w:t>
      </w:r>
    </w:p>
    <w:p w14:paraId="23631382" w14:textId="77777777" w:rsidR="00C7051D" w:rsidRDefault="00C7051D" w:rsidP="00C7051D">
      <w:pPr>
        <w:pStyle w:val="BodyTextIndent"/>
        <w:tabs>
          <w:tab w:val="clear" w:pos="2340"/>
        </w:tabs>
        <w:ind w:left="2160"/>
        <w:jc w:val="left"/>
      </w:pPr>
      <w:r>
        <w:rPr>
          <w:b/>
        </w:rPr>
        <w:t>Rear Yard:</w:t>
      </w:r>
      <w:r>
        <w:rPr>
          <w:b/>
        </w:rPr>
        <w:tab/>
      </w:r>
      <w:r>
        <w:t>Thirty-five (</w:t>
      </w:r>
      <w:r>
        <w:rPr>
          <w:bCs/>
        </w:rPr>
        <w:t>35')</w:t>
      </w:r>
      <w:r>
        <w:t xml:space="preserve"> feet</w:t>
      </w:r>
    </w:p>
    <w:p w14:paraId="2AF03446" w14:textId="77777777" w:rsidR="00C7051D" w:rsidRDefault="00C7051D" w:rsidP="00C7051D">
      <w:pPr>
        <w:pStyle w:val="BodyTextIndent"/>
        <w:tabs>
          <w:tab w:val="clear" w:pos="2340"/>
        </w:tabs>
        <w:ind w:left="2160"/>
        <w:jc w:val="left"/>
        <w:rPr>
          <w:b/>
        </w:rPr>
      </w:pPr>
    </w:p>
    <w:p w14:paraId="5C12374C" w14:textId="77777777" w:rsidR="00C7051D" w:rsidRDefault="00C7051D" w:rsidP="00C7051D">
      <w:pPr>
        <w:pStyle w:val="BodyTextIndent"/>
        <w:numPr>
          <w:ilvl w:val="1"/>
          <w:numId w:val="3"/>
        </w:numPr>
        <w:tabs>
          <w:tab w:val="clear" w:pos="2340"/>
        </w:tabs>
        <w:jc w:val="left"/>
        <w:rPr>
          <w:b/>
        </w:rPr>
      </w:pPr>
      <w:r>
        <w:rPr>
          <w:b/>
        </w:rPr>
        <w:t>Minimum floor Area for all Dwellings:</w:t>
      </w:r>
    </w:p>
    <w:p w14:paraId="41E03E98" w14:textId="77777777" w:rsidR="00C7051D" w:rsidRDefault="00C7051D" w:rsidP="00C7051D">
      <w:pPr>
        <w:pStyle w:val="BodyTextIndent"/>
        <w:tabs>
          <w:tab w:val="clear" w:pos="2340"/>
        </w:tabs>
        <w:ind w:left="2160"/>
        <w:jc w:val="left"/>
      </w:pPr>
      <w:r>
        <w:t xml:space="preserve">1200 sq. ft. </w:t>
      </w:r>
      <w:r w:rsidRPr="00C7051D">
        <w:rPr>
          <w:strike/>
        </w:rPr>
        <w:t>for a single-story dwelling</w:t>
      </w:r>
    </w:p>
    <w:p w14:paraId="52CE1AD8" w14:textId="77777777" w:rsidR="00C7051D" w:rsidRDefault="00C7051D" w:rsidP="00C7051D">
      <w:pPr>
        <w:pStyle w:val="BodyTextIndent"/>
        <w:tabs>
          <w:tab w:val="clear" w:pos="2340"/>
        </w:tabs>
        <w:ind w:left="2160"/>
        <w:jc w:val="left"/>
      </w:pPr>
    </w:p>
    <w:p w14:paraId="47E8B133" w14:textId="77777777" w:rsidR="00C7051D" w:rsidRDefault="00C7051D" w:rsidP="00C7051D">
      <w:pPr>
        <w:pStyle w:val="BodyTextIndent"/>
        <w:tabs>
          <w:tab w:val="clear" w:pos="2340"/>
        </w:tabs>
        <w:ind w:left="0"/>
        <w:jc w:val="left"/>
        <w:rPr>
          <w:b/>
        </w:rPr>
      </w:pPr>
      <w:r>
        <w:tab/>
      </w:r>
      <w:r>
        <w:rPr>
          <w:b/>
        </w:rPr>
        <w:t>603.04</w:t>
      </w:r>
      <w:r>
        <w:rPr>
          <w:b/>
        </w:rPr>
        <w:tab/>
        <w:t>Minimum Width and Depth for all Dwellings:</w:t>
      </w:r>
    </w:p>
    <w:p w14:paraId="44E2DE79" w14:textId="77777777" w:rsidR="00C7051D" w:rsidRDefault="00C7051D" w:rsidP="00C7051D">
      <w:pPr>
        <w:pStyle w:val="BodyTextIndent"/>
        <w:tabs>
          <w:tab w:val="clear" w:pos="2340"/>
        </w:tabs>
        <w:ind w:left="2160"/>
        <w:jc w:val="left"/>
      </w:pPr>
      <w:r>
        <w:t>Twenty-two (22') feet</w:t>
      </w:r>
    </w:p>
    <w:bookmarkEnd w:id="2"/>
    <w:p w14:paraId="1188931E" w14:textId="77777777" w:rsidR="00C7051D" w:rsidRDefault="00C7051D"/>
    <w:p w14:paraId="291BE2C1" w14:textId="77777777" w:rsidR="00DB29A6" w:rsidRDefault="00DB29A6" w:rsidP="00DB29A6">
      <w:pPr>
        <w:pStyle w:val="BodyTextIndent"/>
        <w:tabs>
          <w:tab w:val="clear" w:pos="2340"/>
        </w:tabs>
        <w:ind w:left="0"/>
        <w:jc w:val="center"/>
        <w:rPr>
          <w:b/>
        </w:rPr>
      </w:pPr>
      <w:r>
        <w:rPr>
          <w:b/>
        </w:rPr>
        <w:lastRenderedPageBreak/>
        <w:t>SECTION 7</w:t>
      </w:r>
    </w:p>
    <w:p w14:paraId="2DD6D670" w14:textId="77777777" w:rsidR="00DB29A6" w:rsidRDefault="00DB29A6" w:rsidP="00DB29A6">
      <w:pPr>
        <w:pStyle w:val="BodyTextIndent"/>
        <w:tabs>
          <w:tab w:val="clear" w:pos="2340"/>
        </w:tabs>
        <w:ind w:left="0"/>
        <w:jc w:val="center"/>
        <w:rPr>
          <w:b/>
        </w:rPr>
      </w:pPr>
    </w:p>
    <w:p w14:paraId="25ED55BD" w14:textId="77777777" w:rsidR="00DB29A6" w:rsidRDefault="00DB29A6" w:rsidP="00DB29A6">
      <w:pPr>
        <w:pStyle w:val="BodyTextIndent"/>
        <w:tabs>
          <w:tab w:val="clear" w:pos="2340"/>
        </w:tabs>
        <w:ind w:left="0"/>
        <w:jc w:val="center"/>
        <w:rPr>
          <w:b/>
          <w:sz w:val="28"/>
        </w:rPr>
      </w:pPr>
      <w:r>
        <w:rPr>
          <w:b/>
          <w:sz w:val="28"/>
        </w:rPr>
        <w:t>R-3   MULTI-FAMILY RESIDENTIAL DISTRICT</w:t>
      </w:r>
    </w:p>
    <w:p w14:paraId="1CFEFF57" w14:textId="77777777" w:rsidR="00DB29A6" w:rsidRDefault="00DB29A6" w:rsidP="00DB29A6">
      <w:pPr>
        <w:pStyle w:val="BodyTextIndent"/>
        <w:tabs>
          <w:tab w:val="clear" w:pos="2340"/>
        </w:tabs>
        <w:ind w:left="2160"/>
        <w:jc w:val="center"/>
        <w:rPr>
          <w:b/>
          <w:sz w:val="28"/>
        </w:rPr>
      </w:pPr>
    </w:p>
    <w:p w14:paraId="7D96719C" w14:textId="77777777" w:rsidR="00DB29A6" w:rsidRDefault="00DB29A6" w:rsidP="00DB29A6">
      <w:pPr>
        <w:pStyle w:val="BodyTextIndent"/>
        <w:numPr>
          <w:ilvl w:val="0"/>
          <w:numId w:val="5"/>
        </w:numPr>
        <w:tabs>
          <w:tab w:val="clear" w:pos="2340"/>
        </w:tabs>
        <w:rPr>
          <w:b/>
        </w:rPr>
      </w:pPr>
      <w:r>
        <w:rPr>
          <w:b/>
        </w:rPr>
        <w:t>PURPOSE</w:t>
      </w:r>
    </w:p>
    <w:p w14:paraId="0F91790B" w14:textId="77777777" w:rsidR="00DB29A6" w:rsidRDefault="00DB29A6" w:rsidP="00DB29A6">
      <w:pPr>
        <w:pStyle w:val="BodyTextIndent"/>
        <w:tabs>
          <w:tab w:val="clear" w:pos="2340"/>
        </w:tabs>
      </w:pPr>
      <w:r>
        <w:t>The purpose of the Multi-family Residential (R-3) District is to provide areas for multiple family dwellings in an area that is serviced with public water lines and sanitary sewers.</w:t>
      </w:r>
    </w:p>
    <w:p w14:paraId="5ADD48C7" w14:textId="77777777" w:rsidR="00DB29A6" w:rsidRDefault="00DB29A6" w:rsidP="00DB29A6">
      <w:pPr>
        <w:pStyle w:val="BodyTextIndent"/>
        <w:tabs>
          <w:tab w:val="clear" w:pos="2340"/>
        </w:tabs>
      </w:pPr>
    </w:p>
    <w:p w14:paraId="763DD374" w14:textId="77777777" w:rsidR="00DB29A6" w:rsidRDefault="00DB29A6" w:rsidP="00DB29A6">
      <w:pPr>
        <w:pStyle w:val="BodyTextIndent"/>
        <w:numPr>
          <w:ilvl w:val="0"/>
          <w:numId w:val="5"/>
        </w:numPr>
        <w:tabs>
          <w:tab w:val="clear" w:pos="2340"/>
        </w:tabs>
        <w:rPr>
          <w:b/>
        </w:rPr>
      </w:pPr>
      <w:r>
        <w:rPr>
          <w:b/>
        </w:rPr>
        <w:t>PERMITTED USES</w:t>
      </w:r>
    </w:p>
    <w:p w14:paraId="3CE60F30" w14:textId="77777777" w:rsidR="00DB29A6" w:rsidRDefault="00DB29A6" w:rsidP="00DB29A6">
      <w:pPr>
        <w:pStyle w:val="BodyTextIndent"/>
        <w:tabs>
          <w:tab w:val="clear" w:pos="2340"/>
        </w:tabs>
      </w:pPr>
      <w:r>
        <w:t>The following uses are permitted in the R-3 Zoning District:</w:t>
      </w:r>
    </w:p>
    <w:p w14:paraId="60E17CA0" w14:textId="77777777" w:rsidR="00DB29A6" w:rsidRDefault="00DB29A6" w:rsidP="00DB29A6">
      <w:pPr>
        <w:pStyle w:val="BodyTextIndent"/>
        <w:tabs>
          <w:tab w:val="clear" w:pos="2340"/>
        </w:tabs>
      </w:pPr>
    </w:p>
    <w:p w14:paraId="4576FE4F" w14:textId="77777777" w:rsidR="00DB29A6" w:rsidRDefault="00DB29A6" w:rsidP="00DB29A6">
      <w:pPr>
        <w:pStyle w:val="BodyTextIndent"/>
        <w:tabs>
          <w:tab w:val="clear" w:pos="2340"/>
        </w:tabs>
      </w:pPr>
      <w:r>
        <w:t>Accessory uses and accessory structures</w:t>
      </w:r>
      <w:r>
        <w:tab/>
      </w:r>
      <w:r>
        <w:tab/>
        <w:t>Home occupation</w:t>
      </w:r>
    </w:p>
    <w:p w14:paraId="01070408" w14:textId="77777777" w:rsidR="00DB29A6" w:rsidRDefault="00DB29A6" w:rsidP="00DB29A6">
      <w:pPr>
        <w:pStyle w:val="BodyTextIndent"/>
        <w:tabs>
          <w:tab w:val="clear" w:pos="2340"/>
        </w:tabs>
      </w:pPr>
      <w:r>
        <w:t>Assisted living facility</w:t>
      </w:r>
      <w:r>
        <w:tab/>
      </w:r>
      <w:r>
        <w:tab/>
      </w:r>
      <w:r>
        <w:tab/>
      </w:r>
      <w:r>
        <w:tab/>
        <w:t>Nursing home</w:t>
      </w:r>
    </w:p>
    <w:p w14:paraId="05324688" w14:textId="77777777" w:rsidR="00DB29A6" w:rsidRDefault="00DB29A6" w:rsidP="00DB29A6">
      <w:pPr>
        <w:pStyle w:val="BodyTextIndent"/>
        <w:tabs>
          <w:tab w:val="clear" w:pos="2340"/>
        </w:tabs>
      </w:pPr>
      <w:r>
        <w:t>Dwelling, multi-family</w:t>
      </w:r>
      <w:r>
        <w:tab/>
      </w:r>
      <w:r>
        <w:tab/>
      </w:r>
      <w:r>
        <w:tab/>
      </w:r>
      <w:r>
        <w:tab/>
        <w:t>Permanently sited manufactured home</w:t>
      </w:r>
    </w:p>
    <w:p w14:paraId="74C8758B" w14:textId="77777777" w:rsidR="00DB29A6" w:rsidRDefault="00DB29A6" w:rsidP="00DB29A6">
      <w:pPr>
        <w:pStyle w:val="BodyTextIndent"/>
        <w:tabs>
          <w:tab w:val="clear" w:pos="2340"/>
        </w:tabs>
      </w:pPr>
      <w:r>
        <w:t>Dwelling, single-family</w:t>
      </w:r>
      <w:r>
        <w:tab/>
      </w:r>
      <w:r>
        <w:tab/>
      </w:r>
      <w:r>
        <w:tab/>
      </w:r>
      <w:r>
        <w:tab/>
      </w:r>
      <w:r w:rsidRPr="00DB29A6">
        <w:rPr>
          <w:strike/>
          <w:lang w:val="en-US"/>
        </w:rPr>
        <w:t>Small Solar Facilities</w:t>
      </w:r>
    </w:p>
    <w:p w14:paraId="49524C4A" w14:textId="77777777" w:rsidR="00DB29A6" w:rsidRPr="00263524" w:rsidRDefault="00DB29A6" w:rsidP="00DB29A6">
      <w:pPr>
        <w:pStyle w:val="BodyTextIndent"/>
        <w:tabs>
          <w:tab w:val="clear" w:pos="2340"/>
        </w:tabs>
        <w:rPr>
          <w:lang w:val="en-US"/>
        </w:rPr>
      </w:pPr>
      <w:r>
        <w:t>Dwelling, two-family</w:t>
      </w:r>
      <w:r>
        <w:tab/>
      </w:r>
      <w:r>
        <w:tab/>
      </w:r>
      <w:r>
        <w:tab/>
      </w:r>
      <w:r>
        <w:tab/>
      </w:r>
      <w:r>
        <w:tab/>
      </w:r>
      <w:r>
        <w:tab/>
      </w:r>
    </w:p>
    <w:p w14:paraId="754597F5" w14:textId="77777777" w:rsidR="00DB29A6" w:rsidRDefault="00DB29A6" w:rsidP="00DB29A6">
      <w:pPr>
        <w:pStyle w:val="BodyTextIndent"/>
        <w:tabs>
          <w:tab w:val="clear" w:pos="2340"/>
        </w:tabs>
      </w:pPr>
    </w:p>
    <w:p w14:paraId="09E3937C" w14:textId="77777777" w:rsidR="00DB29A6" w:rsidRDefault="00DB29A6" w:rsidP="00DB29A6">
      <w:pPr>
        <w:pStyle w:val="BodyTextIndent"/>
        <w:numPr>
          <w:ilvl w:val="0"/>
          <w:numId w:val="5"/>
        </w:numPr>
        <w:tabs>
          <w:tab w:val="clear" w:pos="2340"/>
        </w:tabs>
        <w:rPr>
          <w:b/>
        </w:rPr>
      </w:pPr>
      <w:r>
        <w:rPr>
          <w:b/>
        </w:rPr>
        <w:t>CONDITIONAL  USES</w:t>
      </w:r>
    </w:p>
    <w:p w14:paraId="7A9DAAB9" w14:textId="77777777" w:rsidR="00DB29A6" w:rsidRDefault="00DB29A6" w:rsidP="00DB29A6">
      <w:pPr>
        <w:pStyle w:val="BodyTextIndent"/>
        <w:tabs>
          <w:tab w:val="clear" w:pos="2340"/>
        </w:tabs>
      </w:pPr>
      <w:r>
        <w:t>The following uses may be approved pursuant to Section 22 – Procedures &amp; Requirements for Conditional  Uses:</w:t>
      </w:r>
    </w:p>
    <w:p w14:paraId="0DAB81A2" w14:textId="77777777" w:rsidR="00DB29A6" w:rsidRDefault="00DB29A6" w:rsidP="00DB29A6">
      <w:pPr>
        <w:pStyle w:val="BodyTextIndent"/>
        <w:tabs>
          <w:tab w:val="clear" w:pos="2340"/>
        </w:tabs>
      </w:pPr>
    </w:p>
    <w:p w14:paraId="0798D23C" w14:textId="77777777" w:rsidR="00DB29A6" w:rsidRDefault="00DB29A6" w:rsidP="00DB29A6">
      <w:pPr>
        <w:pStyle w:val="BodyTextIndent"/>
        <w:tabs>
          <w:tab w:val="clear" w:pos="2340"/>
        </w:tabs>
        <w:ind w:left="4320" w:hanging="3330"/>
        <w:jc w:val="left"/>
      </w:pPr>
      <w:r>
        <w:t>Day care facility</w:t>
      </w:r>
      <w:r>
        <w:tab/>
      </w:r>
      <w:r>
        <w:tab/>
      </w:r>
      <w:r>
        <w:tab/>
      </w:r>
      <w:r w:rsidRPr="00DB29A6">
        <w:rPr>
          <w:strike/>
        </w:rPr>
        <w:t>Self-service storage facilities (See</w:t>
      </w:r>
      <w:r>
        <w:t xml:space="preserve"> </w:t>
      </w:r>
    </w:p>
    <w:p w14:paraId="0CC60BFC" w14:textId="77777777" w:rsidR="00DB29A6" w:rsidRDefault="00DB29A6" w:rsidP="00DB29A6">
      <w:pPr>
        <w:pStyle w:val="BodyTextIndent"/>
        <w:tabs>
          <w:tab w:val="clear" w:pos="2340"/>
        </w:tabs>
        <w:jc w:val="left"/>
      </w:pPr>
      <w:r>
        <w:t>Church or place of worship</w:t>
      </w:r>
      <w:r>
        <w:tab/>
      </w:r>
      <w:r>
        <w:tab/>
      </w:r>
      <w:r>
        <w:tab/>
        <w:t xml:space="preserve">   </w:t>
      </w:r>
      <w:r w:rsidRPr="00DB29A6">
        <w:rPr>
          <w:strike/>
        </w:rPr>
        <w:t>Supplemental Regulations – Section 1623)</w:t>
      </w:r>
    </w:p>
    <w:p w14:paraId="24C68144" w14:textId="77777777" w:rsidR="00DB29A6" w:rsidRDefault="00DB29A6" w:rsidP="00DB29A6">
      <w:pPr>
        <w:pStyle w:val="BodyTextIndent"/>
        <w:tabs>
          <w:tab w:val="clear" w:pos="2340"/>
        </w:tabs>
        <w:ind w:right="-126"/>
      </w:pPr>
      <w:r>
        <w:t>Recreation facility, outdoor or indoor</w:t>
      </w:r>
      <w:r>
        <w:tab/>
      </w:r>
      <w:r>
        <w:tab/>
        <w:t>Telecommunications tower (See Supplemental</w:t>
      </w:r>
    </w:p>
    <w:p w14:paraId="6E59C273" w14:textId="77777777" w:rsidR="00DB29A6" w:rsidRDefault="00DB29A6" w:rsidP="00DB29A6">
      <w:pPr>
        <w:pStyle w:val="BodyTextIndent"/>
        <w:tabs>
          <w:tab w:val="clear" w:pos="2340"/>
        </w:tabs>
      </w:pPr>
      <w:r>
        <w:tab/>
      </w:r>
      <w:r>
        <w:tab/>
      </w:r>
      <w:r>
        <w:tab/>
      </w:r>
      <w:r>
        <w:tab/>
      </w:r>
      <w:r>
        <w:tab/>
      </w:r>
      <w:r>
        <w:tab/>
      </w:r>
      <w:r>
        <w:tab/>
        <w:t xml:space="preserve">   Regulations – Section 1613)</w:t>
      </w:r>
    </w:p>
    <w:p w14:paraId="0485B130" w14:textId="77777777" w:rsidR="00DB29A6" w:rsidRDefault="00DB29A6" w:rsidP="00DB29A6">
      <w:pPr>
        <w:pStyle w:val="BodyTextIndent"/>
        <w:tabs>
          <w:tab w:val="clear" w:pos="2340"/>
        </w:tabs>
      </w:pPr>
    </w:p>
    <w:p w14:paraId="17EB3836" w14:textId="77777777" w:rsidR="00DB29A6" w:rsidRDefault="00DB29A6" w:rsidP="00DB29A6">
      <w:pPr>
        <w:pStyle w:val="BodyTextIndent"/>
        <w:numPr>
          <w:ilvl w:val="0"/>
          <w:numId w:val="5"/>
        </w:numPr>
        <w:tabs>
          <w:tab w:val="clear" w:pos="2340"/>
        </w:tabs>
        <w:rPr>
          <w:b/>
        </w:rPr>
      </w:pPr>
      <w:r>
        <w:rPr>
          <w:b/>
        </w:rPr>
        <w:t>DEVELOPMENT STANDARDS</w:t>
      </w:r>
    </w:p>
    <w:p w14:paraId="35D824D1" w14:textId="77777777" w:rsidR="00DB29A6" w:rsidRDefault="00DB29A6" w:rsidP="00DB29A6">
      <w:pPr>
        <w:pStyle w:val="BodyTextIndent"/>
        <w:tabs>
          <w:tab w:val="clear" w:pos="2340"/>
        </w:tabs>
      </w:pPr>
      <w:r>
        <w:t>All buildings, structures, lots, and land uses within the Multi-family Residential (R-3) District must meet the requirements of Section 16 – Supplemental Regulations, and the following development standards:</w:t>
      </w:r>
    </w:p>
    <w:p w14:paraId="40093E6B" w14:textId="77777777" w:rsidR="00DB29A6" w:rsidRDefault="00DB29A6" w:rsidP="00DB29A6">
      <w:pPr>
        <w:pStyle w:val="BodyTextIndent"/>
        <w:tabs>
          <w:tab w:val="clear" w:pos="2340"/>
        </w:tabs>
      </w:pPr>
    </w:p>
    <w:p w14:paraId="3DAC5634" w14:textId="77777777" w:rsidR="00DB29A6" w:rsidRDefault="00DB29A6" w:rsidP="00DB29A6">
      <w:pPr>
        <w:pStyle w:val="BodyTextIndent"/>
        <w:numPr>
          <w:ilvl w:val="1"/>
          <w:numId w:val="5"/>
        </w:numPr>
        <w:tabs>
          <w:tab w:val="clear" w:pos="2340"/>
        </w:tabs>
        <w:rPr>
          <w:b/>
        </w:rPr>
      </w:pPr>
      <w:r>
        <w:rPr>
          <w:b/>
        </w:rPr>
        <w:t>Height Limits</w:t>
      </w:r>
    </w:p>
    <w:p w14:paraId="1DADF6A5" w14:textId="24E698EA" w:rsidR="00DB29A6" w:rsidRDefault="00DB29A6" w:rsidP="00DB29A6">
      <w:pPr>
        <w:pStyle w:val="BodyTextIndent"/>
        <w:tabs>
          <w:tab w:val="clear" w:pos="2340"/>
        </w:tabs>
        <w:ind w:left="2160"/>
      </w:pPr>
      <w:r>
        <w:t xml:space="preserve">No structure, shall be erected or enlarged to exceed </w:t>
      </w:r>
      <w:r w:rsidRPr="004B2EFA">
        <w:t>forty-five (</w:t>
      </w:r>
      <w:r w:rsidRPr="004B2EFA">
        <w:rPr>
          <w:bCs/>
        </w:rPr>
        <w:t>45'</w:t>
      </w:r>
      <w:r w:rsidRPr="004B2EFA">
        <w:t>)</w:t>
      </w:r>
      <w:r>
        <w:t xml:space="preserve"> feet in height.</w:t>
      </w:r>
    </w:p>
    <w:p w14:paraId="535AF6C7" w14:textId="77777777" w:rsidR="00DB29A6" w:rsidRDefault="00DB29A6" w:rsidP="00DB29A6">
      <w:pPr>
        <w:pStyle w:val="BodyTextIndent"/>
        <w:tabs>
          <w:tab w:val="clear" w:pos="2340"/>
        </w:tabs>
        <w:ind w:left="2160"/>
      </w:pPr>
    </w:p>
    <w:p w14:paraId="63BA1512" w14:textId="77777777" w:rsidR="00DB29A6" w:rsidRDefault="00DB29A6" w:rsidP="00DB29A6">
      <w:pPr>
        <w:pStyle w:val="BodyTextIndent"/>
        <w:numPr>
          <w:ilvl w:val="1"/>
          <w:numId w:val="5"/>
        </w:numPr>
        <w:tabs>
          <w:tab w:val="clear" w:pos="2340"/>
        </w:tabs>
        <w:rPr>
          <w:b/>
        </w:rPr>
      </w:pPr>
      <w:r>
        <w:rPr>
          <w:b/>
        </w:rPr>
        <w:t>Area Requirements</w:t>
      </w:r>
    </w:p>
    <w:p w14:paraId="74C73924" w14:textId="77777777" w:rsidR="00DB29A6" w:rsidRDefault="00DB29A6" w:rsidP="00DB29A6">
      <w:pPr>
        <w:pStyle w:val="BodyTextIndent"/>
        <w:tabs>
          <w:tab w:val="clear" w:pos="2340"/>
        </w:tabs>
        <w:ind w:left="2160"/>
      </w:pPr>
      <w:r>
        <w:t>All lots shall meet the following requirements:</w:t>
      </w:r>
    </w:p>
    <w:p w14:paraId="19E7FF9C" w14:textId="77777777" w:rsidR="00DB29A6" w:rsidRDefault="00DB29A6" w:rsidP="00DB29A6">
      <w:pPr>
        <w:pStyle w:val="BodyTextIndent"/>
        <w:tabs>
          <w:tab w:val="clear" w:pos="2340"/>
        </w:tabs>
        <w:ind w:left="2160"/>
      </w:pPr>
    </w:p>
    <w:p w14:paraId="7445BBF1" w14:textId="77777777" w:rsidR="00DB29A6" w:rsidRDefault="00DB29A6" w:rsidP="00DB29A6">
      <w:pPr>
        <w:pStyle w:val="BodyTextIndent"/>
        <w:tabs>
          <w:tab w:val="clear" w:pos="2340"/>
        </w:tabs>
        <w:ind w:left="3600" w:hanging="1440"/>
        <w:jc w:val="left"/>
      </w:pPr>
      <w:r>
        <w:rPr>
          <w:b/>
        </w:rPr>
        <w:t>Lot Area:</w:t>
      </w:r>
      <w:r>
        <w:rPr>
          <w:b/>
        </w:rPr>
        <w:tab/>
      </w:r>
      <w:r>
        <w:t>The minimum lot area per dwelling unit shall be five thousand (</w:t>
      </w:r>
      <w:r>
        <w:rPr>
          <w:bCs/>
        </w:rPr>
        <w:t>5,000</w:t>
      </w:r>
      <w:r>
        <w:t>) square feet.</w:t>
      </w:r>
    </w:p>
    <w:p w14:paraId="3247F633" w14:textId="77777777" w:rsidR="00DB29A6" w:rsidRDefault="00DB29A6" w:rsidP="00DB29A6">
      <w:pPr>
        <w:pStyle w:val="BodyTextIndent"/>
        <w:tabs>
          <w:tab w:val="clear" w:pos="2340"/>
        </w:tabs>
        <w:ind w:left="0"/>
        <w:jc w:val="left"/>
      </w:pPr>
    </w:p>
    <w:p w14:paraId="0DBCE0DE" w14:textId="77777777" w:rsidR="00DB29A6" w:rsidRDefault="00DB29A6" w:rsidP="00DB29A6">
      <w:pPr>
        <w:pStyle w:val="BodyTextIndent"/>
        <w:tabs>
          <w:tab w:val="clear" w:pos="2340"/>
        </w:tabs>
        <w:ind w:left="3600" w:hanging="1440"/>
        <w:jc w:val="left"/>
      </w:pPr>
      <w:r>
        <w:rPr>
          <w:b/>
        </w:rPr>
        <w:t>Lot Width:</w:t>
      </w:r>
      <w:r>
        <w:tab/>
        <w:t>One hundred (</w:t>
      </w:r>
      <w:r>
        <w:rPr>
          <w:bCs/>
        </w:rPr>
        <w:t>100'</w:t>
      </w:r>
      <w:r>
        <w:t>) feet</w:t>
      </w:r>
    </w:p>
    <w:p w14:paraId="220B4C10" w14:textId="77777777" w:rsidR="00DB29A6" w:rsidRDefault="00DB29A6" w:rsidP="00DB29A6">
      <w:pPr>
        <w:pStyle w:val="BodyTextIndent"/>
        <w:tabs>
          <w:tab w:val="clear" w:pos="2340"/>
        </w:tabs>
        <w:ind w:left="0"/>
        <w:jc w:val="left"/>
      </w:pPr>
    </w:p>
    <w:p w14:paraId="2671CA1F" w14:textId="77777777" w:rsidR="00DB29A6" w:rsidRDefault="00DB29A6" w:rsidP="00DB29A6">
      <w:pPr>
        <w:pStyle w:val="BodyTextIndent"/>
        <w:tabs>
          <w:tab w:val="clear" w:pos="2340"/>
        </w:tabs>
        <w:ind w:left="3600" w:hanging="1440"/>
        <w:jc w:val="left"/>
      </w:pPr>
      <w:r>
        <w:rPr>
          <w:b/>
        </w:rPr>
        <w:t>Front Yard:</w:t>
      </w:r>
      <w:r>
        <w:rPr>
          <w:b/>
        </w:rPr>
        <w:tab/>
      </w:r>
      <w:r>
        <w:t>Thirty (</w:t>
      </w:r>
      <w:r>
        <w:rPr>
          <w:bCs/>
        </w:rPr>
        <w:t>30')</w:t>
      </w:r>
      <w:r>
        <w:t xml:space="preserve"> feet (See Supplemental Regulations – Section 1615 and Section 1616)</w:t>
      </w:r>
    </w:p>
    <w:p w14:paraId="7663C599" w14:textId="77777777" w:rsidR="00DB29A6" w:rsidRDefault="00DB29A6" w:rsidP="00DB29A6">
      <w:pPr>
        <w:pStyle w:val="BodyTextIndent"/>
        <w:tabs>
          <w:tab w:val="clear" w:pos="2340"/>
        </w:tabs>
        <w:ind w:left="3600" w:hanging="1440"/>
        <w:jc w:val="left"/>
      </w:pPr>
    </w:p>
    <w:p w14:paraId="6CA08394" w14:textId="77777777" w:rsidR="00DB29A6" w:rsidRDefault="00DB29A6" w:rsidP="00DB29A6">
      <w:pPr>
        <w:pStyle w:val="BodyTextIndent"/>
        <w:tabs>
          <w:tab w:val="clear" w:pos="2340"/>
        </w:tabs>
        <w:spacing w:line="360" w:lineRule="auto"/>
        <w:rPr>
          <w:b/>
        </w:rPr>
      </w:pPr>
      <w:r>
        <w:rPr>
          <w:b/>
          <w:sz w:val="28"/>
        </w:rPr>
        <w:tab/>
      </w:r>
      <w:r>
        <w:rPr>
          <w:b/>
          <w:sz w:val="28"/>
        </w:rPr>
        <w:tab/>
      </w:r>
      <w:r>
        <w:rPr>
          <w:b/>
        </w:rPr>
        <w:t>Side Yard:</w:t>
      </w:r>
      <w:r>
        <w:rPr>
          <w:b/>
        </w:rPr>
        <w:tab/>
      </w:r>
      <w:r>
        <w:t>Ten (</w:t>
      </w:r>
      <w:r>
        <w:rPr>
          <w:bCs/>
        </w:rPr>
        <w:t>10%)</w:t>
      </w:r>
      <w:r>
        <w:t xml:space="preserve"> percent of lot width or ten (</w:t>
      </w:r>
      <w:r>
        <w:rPr>
          <w:bCs/>
        </w:rPr>
        <w:t>10'</w:t>
      </w:r>
      <w:r>
        <w:t>) feet, whichever is less</w:t>
      </w:r>
    </w:p>
    <w:p w14:paraId="29CC9925" w14:textId="77777777" w:rsidR="00DB29A6" w:rsidRDefault="00DB29A6"/>
    <w:p w14:paraId="6ECFC2E2" w14:textId="77777777" w:rsidR="00B917D6" w:rsidRDefault="00B917D6" w:rsidP="00B917D6">
      <w:pPr>
        <w:pStyle w:val="BodyTextIndent"/>
        <w:tabs>
          <w:tab w:val="clear" w:pos="990"/>
          <w:tab w:val="clear" w:pos="2340"/>
        </w:tabs>
        <w:ind w:left="0"/>
        <w:jc w:val="center"/>
        <w:rPr>
          <w:b/>
        </w:rPr>
      </w:pPr>
      <w:r>
        <w:rPr>
          <w:b/>
        </w:rPr>
        <w:lastRenderedPageBreak/>
        <w:t>SECTION 8</w:t>
      </w:r>
    </w:p>
    <w:p w14:paraId="33743844" w14:textId="77777777" w:rsidR="00B917D6" w:rsidRDefault="00B917D6" w:rsidP="00B917D6">
      <w:pPr>
        <w:pStyle w:val="BodyTextIndent"/>
        <w:tabs>
          <w:tab w:val="clear" w:pos="2340"/>
        </w:tabs>
        <w:ind w:left="994"/>
        <w:jc w:val="center"/>
        <w:rPr>
          <w:b/>
        </w:rPr>
      </w:pPr>
    </w:p>
    <w:p w14:paraId="0C9F53B6" w14:textId="77777777" w:rsidR="00B917D6" w:rsidRDefault="00B917D6" w:rsidP="00B917D6">
      <w:pPr>
        <w:pStyle w:val="BodyTextIndent"/>
        <w:tabs>
          <w:tab w:val="clear" w:pos="990"/>
          <w:tab w:val="clear" w:pos="2340"/>
        </w:tabs>
        <w:ind w:left="0"/>
        <w:jc w:val="center"/>
        <w:rPr>
          <w:b/>
          <w:sz w:val="28"/>
        </w:rPr>
      </w:pPr>
      <w:r>
        <w:rPr>
          <w:b/>
          <w:sz w:val="28"/>
        </w:rPr>
        <w:t>MHP   MANUFACTURED HOME PARK DISTRICT</w:t>
      </w:r>
    </w:p>
    <w:p w14:paraId="575B19C6" w14:textId="77777777" w:rsidR="00B917D6" w:rsidRDefault="00B917D6" w:rsidP="00B917D6">
      <w:pPr>
        <w:pStyle w:val="BodyTextIndent"/>
        <w:tabs>
          <w:tab w:val="clear" w:pos="2340"/>
        </w:tabs>
        <w:ind w:left="994"/>
        <w:jc w:val="center"/>
        <w:rPr>
          <w:b/>
          <w:sz w:val="28"/>
        </w:rPr>
      </w:pPr>
    </w:p>
    <w:p w14:paraId="5CF8A4A8" w14:textId="77777777" w:rsidR="00B917D6" w:rsidRDefault="00B917D6" w:rsidP="00B917D6">
      <w:pPr>
        <w:pStyle w:val="BodyTextIndent"/>
        <w:numPr>
          <w:ilvl w:val="0"/>
          <w:numId w:val="6"/>
        </w:numPr>
        <w:tabs>
          <w:tab w:val="clear" w:pos="2340"/>
        </w:tabs>
        <w:rPr>
          <w:b/>
        </w:rPr>
      </w:pPr>
      <w:r>
        <w:rPr>
          <w:b/>
        </w:rPr>
        <w:t>PURPOSE</w:t>
      </w:r>
    </w:p>
    <w:p w14:paraId="49D1B82B" w14:textId="77777777" w:rsidR="00B917D6" w:rsidRDefault="00B917D6" w:rsidP="00B917D6">
      <w:pPr>
        <w:pStyle w:val="BodyTextIndent"/>
        <w:tabs>
          <w:tab w:val="clear" w:pos="2340"/>
          <w:tab w:val="num" w:pos="1350"/>
        </w:tabs>
      </w:pPr>
      <w:r>
        <w:t>The purpose of the MHP Manufactured Home Park District is to establish areas suitable for the placement of manufactured housing and mobile homes as defined in this Resolution. No mobile home, manufactured home, trailer or similar portable residence shall be permitted to locate in the Township except in a Manufactured Home Park District.</w:t>
      </w:r>
    </w:p>
    <w:p w14:paraId="0D931C1F" w14:textId="77777777" w:rsidR="00B917D6" w:rsidRDefault="00B917D6" w:rsidP="00B917D6">
      <w:pPr>
        <w:pStyle w:val="BodyTextIndent"/>
        <w:tabs>
          <w:tab w:val="clear" w:pos="2340"/>
        </w:tabs>
      </w:pPr>
    </w:p>
    <w:p w14:paraId="5FAA8436" w14:textId="77777777" w:rsidR="00B917D6" w:rsidRDefault="00B917D6" w:rsidP="00B917D6">
      <w:pPr>
        <w:pStyle w:val="BodyTextIndent"/>
        <w:numPr>
          <w:ilvl w:val="0"/>
          <w:numId w:val="6"/>
        </w:numPr>
        <w:tabs>
          <w:tab w:val="clear" w:pos="2340"/>
        </w:tabs>
        <w:rPr>
          <w:b/>
        </w:rPr>
      </w:pPr>
      <w:r>
        <w:rPr>
          <w:b/>
        </w:rPr>
        <w:t>PERMITTED USES</w:t>
      </w:r>
    </w:p>
    <w:p w14:paraId="2B9EF93D" w14:textId="77777777" w:rsidR="00B917D6" w:rsidRDefault="00B917D6" w:rsidP="00B917D6">
      <w:pPr>
        <w:pStyle w:val="BodyTextIndent"/>
        <w:tabs>
          <w:tab w:val="clear" w:pos="2340"/>
        </w:tabs>
      </w:pPr>
      <w:r>
        <w:t>The following uses are permitted in the MHP district:</w:t>
      </w:r>
    </w:p>
    <w:p w14:paraId="0CCC690A" w14:textId="77777777" w:rsidR="00B917D6" w:rsidRDefault="00B917D6" w:rsidP="00B917D6">
      <w:pPr>
        <w:pStyle w:val="BodyTextIndent"/>
        <w:tabs>
          <w:tab w:val="clear" w:pos="2340"/>
        </w:tabs>
      </w:pPr>
    </w:p>
    <w:p w14:paraId="18E649E0" w14:textId="77777777" w:rsidR="00B917D6" w:rsidRPr="00A84BAE" w:rsidRDefault="00B917D6" w:rsidP="00B917D6">
      <w:pPr>
        <w:pStyle w:val="BodyTextIndent"/>
        <w:tabs>
          <w:tab w:val="clear" w:pos="2340"/>
        </w:tabs>
        <w:rPr>
          <w:lang w:val="en-US"/>
        </w:rPr>
      </w:pPr>
      <w:r>
        <w:t>Accessory uses and accessory structures</w:t>
      </w:r>
      <w:r>
        <w:tab/>
      </w:r>
      <w:r>
        <w:tab/>
      </w:r>
      <w:r>
        <w:tab/>
      </w:r>
      <w:r w:rsidRPr="00B917D6">
        <w:rPr>
          <w:strike/>
          <w:lang w:val="en-US"/>
        </w:rPr>
        <w:t>Small Solar Facilities</w:t>
      </w:r>
    </w:p>
    <w:p w14:paraId="55ACD46A" w14:textId="77777777" w:rsidR="00B917D6" w:rsidRDefault="00B917D6" w:rsidP="00B917D6">
      <w:pPr>
        <w:pStyle w:val="BodyTextIndent"/>
        <w:tabs>
          <w:tab w:val="clear" w:pos="2340"/>
        </w:tabs>
      </w:pPr>
      <w:r>
        <w:t>Manufactured home (see Section 27 – Definitions)</w:t>
      </w:r>
    </w:p>
    <w:p w14:paraId="625DCFA1" w14:textId="77777777" w:rsidR="00B917D6" w:rsidRDefault="00B917D6" w:rsidP="00B917D6">
      <w:pPr>
        <w:pStyle w:val="BodyTextIndent"/>
        <w:tabs>
          <w:tab w:val="clear" w:pos="2340"/>
        </w:tabs>
      </w:pPr>
      <w:r>
        <w:t>Mobile home</w:t>
      </w:r>
    </w:p>
    <w:p w14:paraId="43F34D9F" w14:textId="77777777" w:rsidR="00B917D6" w:rsidRDefault="00B917D6" w:rsidP="00B917D6">
      <w:pPr>
        <w:pStyle w:val="BodyTextIndent"/>
        <w:tabs>
          <w:tab w:val="clear" w:pos="2340"/>
        </w:tabs>
      </w:pPr>
      <w:r>
        <w:t>Recreational facility, outdoor</w:t>
      </w:r>
    </w:p>
    <w:p w14:paraId="67F5A972" w14:textId="77777777" w:rsidR="00B917D6" w:rsidRDefault="00B917D6" w:rsidP="00B917D6">
      <w:pPr>
        <w:pStyle w:val="BodyTextIndent"/>
        <w:tabs>
          <w:tab w:val="clear" w:pos="2340"/>
        </w:tabs>
      </w:pPr>
    </w:p>
    <w:p w14:paraId="56726EB4" w14:textId="77777777" w:rsidR="00B917D6" w:rsidRDefault="00B917D6" w:rsidP="00B917D6">
      <w:pPr>
        <w:pStyle w:val="BodyTextIndent"/>
        <w:numPr>
          <w:ilvl w:val="0"/>
          <w:numId w:val="6"/>
        </w:numPr>
        <w:tabs>
          <w:tab w:val="clear" w:pos="2340"/>
        </w:tabs>
        <w:rPr>
          <w:b/>
        </w:rPr>
      </w:pPr>
      <w:r>
        <w:rPr>
          <w:b/>
        </w:rPr>
        <w:t>CONDITIONAL  USES</w:t>
      </w:r>
    </w:p>
    <w:p w14:paraId="7F0DC5A1" w14:textId="77777777" w:rsidR="00B917D6" w:rsidRDefault="00B917D6" w:rsidP="00B917D6">
      <w:pPr>
        <w:pStyle w:val="BodyTextIndent"/>
        <w:tabs>
          <w:tab w:val="clear" w:pos="2340"/>
          <w:tab w:val="left" w:pos="6480"/>
        </w:tabs>
      </w:pPr>
      <w:r>
        <w:t>The following uses may be approved pursuant to Section 22 – Procedures &amp; Requirements for Conditional  Uses:</w:t>
      </w:r>
    </w:p>
    <w:p w14:paraId="4E63B450" w14:textId="77777777" w:rsidR="00B917D6" w:rsidRDefault="00B917D6" w:rsidP="00B917D6">
      <w:pPr>
        <w:pStyle w:val="BodyTextIndent"/>
        <w:tabs>
          <w:tab w:val="clear" w:pos="2340"/>
        </w:tabs>
        <w:rPr>
          <w:b/>
        </w:rPr>
      </w:pPr>
    </w:p>
    <w:p w14:paraId="62094098" w14:textId="77777777" w:rsidR="00B917D6" w:rsidRDefault="00B917D6" w:rsidP="00B917D6">
      <w:pPr>
        <w:pStyle w:val="BodyTextIndent"/>
        <w:tabs>
          <w:tab w:val="clear" w:pos="2340"/>
        </w:tabs>
      </w:pPr>
      <w:r>
        <w:t>Telecommunication tower (See Supplemental Regulations – Section 1613)</w:t>
      </w:r>
    </w:p>
    <w:p w14:paraId="17FFF7C4" w14:textId="77777777" w:rsidR="00B917D6" w:rsidRDefault="00B917D6" w:rsidP="00B917D6">
      <w:pPr>
        <w:pStyle w:val="BodyTextIndent"/>
        <w:tabs>
          <w:tab w:val="clear" w:pos="2340"/>
        </w:tabs>
      </w:pPr>
    </w:p>
    <w:p w14:paraId="51D0C6EF" w14:textId="77777777" w:rsidR="00B917D6" w:rsidRDefault="00B917D6" w:rsidP="00B917D6">
      <w:pPr>
        <w:pStyle w:val="BodyTextIndent"/>
        <w:numPr>
          <w:ilvl w:val="0"/>
          <w:numId w:val="6"/>
        </w:numPr>
        <w:tabs>
          <w:tab w:val="clear" w:pos="2340"/>
        </w:tabs>
        <w:rPr>
          <w:b/>
        </w:rPr>
      </w:pPr>
      <w:r>
        <w:rPr>
          <w:b/>
        </w:rPr>
        <w:t>APPROVAL PROCEDURE</w:t>
      </w:r>
    </w:p>
    <w:p w14:paraId="516CA985" w14:textId="77777777" w:rsidR="00B917D6" w:rsidRDefault="00B917D6" w:rsidP="00B917D6">
      <w:pPr>
        <w:pStyle w:val="BodyTextIndent"/>
        <w:tabs>
          <w:tab w:val="clear" w:pos="2340"/>
        </w:tabs>
      </w:pPr>
      <w:r>
        <w:t>Manufactured homes and manufactured home parks shall be located only in the MHP district and shall be developed according to the standards and regulations stated in this Section.  The procedure to amend the Official Zoning Map to establish an MHP District is set forth in Section 23 – Zoning Changes and Text Amendments.  Manufactured home parks are subject to the requirements of Section 19 – Site Plan Review, and shall conform to the following standards:</w:t>
      </w:r>
    </w:p>
    <w:p w14:paraId="50B04655" w14:textId="77777777" w:rsidR="00B917D6" w:rsidRDefault="00B917D6" w:rsidP="00B917D6">
      <w:pPr>
        <w:pStyle w:val="BodyTextIndent"/>
        <w:tabs>
          <w:tab w:val="clear" w:pos="2340"/>
        </w:tabs>
      </w:pPr>
    </w:p>
    <w:p w14:paraId="1586FDC1" w14:textId="77777777" w:rsidR="00B917D6" w:rsidRDefault="00B917D6" w:rsidP="00B917D6">
      <w:pPr>
        <w:pStyle w:val="BodyTextIndent"/>
        <w:numPr>
          <w:ilvl w:val="0"/>
          <w:numId w:val="7"/>
        </w:numPr>
        <w:tabs>
          <w:tab w:val="clear" w:pos="2340"/>
        </w:tabs>
      </w:pPr>
      <w:r>
        <w:t>The proposed site shall be a minimum of ten (10) acres;</w:t>
      </w:r>
    </w:p>
    <w:p w14:paraId="76C1848A" w14:textId="77777777" w:rsidR="00B917D6" w:rsidRDefault="00B917D6" w:rsidP="00B917D6">
      <w:pPr>
        <w:pStyle w:val="BodyTextIndent"/>
        <w:tabs>
          <w:tab w:val="clear" w:pos="2340"/>
        </w:tabs>
      </w:pPr>
    </w:p>
    <w:p w14:paraId="7906A182" w14:textId="77777777" w:rsidR="00B917D6" w:rsidRDefault="00B917D6" w:rsidP="00B917D6">
      <w:pPr>
        <w:pStyle w:val="BodyTextIndent"/>
        <w:numPr>
          <w:ilvl w:val="0"/>
          <w:numId w:val="7"/>
        </w:numPr>
        <w:tabs>
          <w:tab w:val="clear" w:pos="2340"/>
        </w:tabs>
      </w:pPr>
      <w:r>
        <w:t>Public water and sanitary sewer shall be utilized by the development;</w:t>
      </w:r>
    </w:p>
    <w:p w14:paraId="0E6EF057" w14:textId="77777777" w:rsidR="00B917D6" w:rsidRDefault="00B917D6" w:rsidP="00B917D6">
      <w:pPr>
        <w:pStyle w:val="BodyTextIndent"/>
        <w:tabs>
          <w:tab w:val="clear" w:pos="2340"/>
        </w:tabs>
        <w:ind w:left="0"/>
      </w:pPr>
    </w:p>
    <w:p w14:paraId="5106F3AD" w14:textId="77777777" w:rsidR="00B917D6" w:rsidRDefault="00B917D6" w:rsidP="00B917D6">
      <w:pPr>
        <w:pStyle w:val="BodyTextIndent"/>
        <w:numPr>
          <w:ilvl w:val="0"/>
          <w:numId w:val="7"/>
        </w:numPr>
        <w:tabs>
          <w:tab w:val="clear" w:pos="2340"/>
        </w:tabs>
      </w:pPr>
      <w:r>
        <w:t>The maximum density shall not exceed four (4) manufactured home units per acre;</w:t>
      </w:r>
    </w:p>
    <w:p w14:paraId="12BF04EC" w14:textId="77777777" w:rsidR="00B917D6" w:rsidRDefault="00B917D6" w:rsidP="00B917D6">
      <w:pPr>
        <w:pStyle w:val="BodyTextIndent"/>
        <w:tabs>
          <w:tab w:val="clear" w:pos="2340"/>
        </w:tabs>
        <w:ind w:left="0"/>
      </w:pPr>
    </w:p>
    <w:p w14:paraId="452C99BE" w14:textId="77777777" w:rsidR="00B917D6" w:rsidRDefault="00B917D6" w:rsidP="00B917D6">
      <w:pPr>
        <w:pStyle w:val="BodyTextIndent"/>
        <w:numPr>
          <w:ilvl w:val="0"/>
          <w:numId w:val="7"/>
        </w:numPr>
        <w:tabs>
          <w:tab w:val="clear" w:pos="2340"/>
        </w:tabs>
      </w:pPr>
      <w:r>
        <w:t>An adjacent yard not less than one thousand (1,000) square feet shall be provided for each manufactured home unit and shown on the site plan;</w:t>
      </w:r>
    </w:p>
    <w:p w14:paraId="5B12D6DA" w14:textId="77777777" w:rsidR="00B917D6" w:rsidRDefault="00B917D6" w:rsidP="00B917D6">
      <w:pPr>
        <w:pStyle w:val="BodyTextIndent"/>
        <w:tabs>
          <w:tab w:val="clear" w:pos="2340"/>
        </w:tabs>
        <w:ind w:left="0"/>
      </w:pPr>
    </w:p>
    <w:p w14:paraId="7CC95850" w14:textId="77777777" w:rsidR="00B917D6" w:rsidRDefault="00B917D6" w:rsidP="00B917D6">
      <w:pPr>
        <w:pStyle w:val="BodyTextIndent"/>
        <w:numPr>
          <w:ilvl w:val="0"/>
          <w:numId w:val="7"/>
        </w:numPr>
        <w:tabs>
          <w:tab w:val="clear" w:pos="2340"/>
        </w:tabs>
      </w:pPr>
      <w:r>
        <w:t>Two (2), 9x20 foot off-street parking spaces of concrete or asphalt shall be required for each manufactured home unit in addition to outdoor living area set forth in provision 4.</w:t>
      </w:r>
    </w:p>
    <w:p w14:paraId="534DDD36" w14:textId="77777777" w:rsidR="00B917D6" w:rsidRDefault="00B917D6" w:rsidP="00B917D6">
      <w:pPr>
        <w:pStyle w:val="BodyTextIndent"/>
        <w:tabs>
          <w:tab w:val="clear" w:pos="2340"/>
        </w:tabs>
        <w:ind w:left="0"/>
      </w:pPr>
    </w:p>
    <w:p w14:paraId="6D2C4D09" w14:textId="77777777" w:rsidR="00B917D6" w:rsidRDefault="00B917D6" w:rsidP="00B917D6">
      <w:pPr>
        <w:pStyle w:val="BodyTextIndent"/>
        <w:numPr>
          <w:ilvl w:val="0"/>
          <w:numId w:val="7"/>
        </w:numPr>
        <w:tabs>
          <w:tab w:val="clear" w:pos="2340"/>
        </w:tabs>
      </w:pPr>
      <w:r>
        <w:t>A minimum of forty-five (45') feet of clearance shall be provided between the individual manufactured and mobile homes.</w:t>
      </w:r>
    </w:p>
    <w:p w14:paraId="0030E50D" w14:textId="77777777" w:rsidR="00B917D6" w:rsidRDefault="00B917D6"/>
    <w:p w14:paraId="5CBECE41" w14:textId="77777777" w:rsidR="00B917D6" w:rsidRDefault="00B917D6"/>
    <w:p w14:paraId="5DF8B0D9" w14:textId="77777777" w:rsidR="00B917D6" w:rsidRDefault="00B917D6" w:rsidP="00B917D6">
      <w:pPr>
        <w:pStyle w:val="BodyTextIndent"/>
        <w:tabs>
          <w:tab w:val="clear" w:pos="990"/>
          <w:tab w:val="clear" w:pos="2340"/>
        </w:tabs>
        <w:ind w:left="0"/>
        <w:jc w:val="center"/>
        <w:rPr>
          <w:b/>
        </w:rPr>
      </w:pPr>
      <w:r>
        <w:rPr>
          <w:b/>
        </w:rPr>
        <w:lastRenderedPageBreak/>
        <w:t>SECTION 9</w:t>
      </w:r>
    </w:p>
    <w:p w14:paraId="28A55C9C" w14:textId="77777777" w:rsidR="00B917D6" w:rsidRDefault="00B917D6" w:rsidP="00B917D6">
      <w:pPr>
        <w:pStyle w:val="BodyTextIndent"/>
        <w:tabs>
          <w:tab w:val="clear" w:pos="2340"/>
        </w:tabs>
        <w:jc w:val="center"/>
        <w:rPr>
          <w:b/>
        </w:rPr>
      </w:pPr>
    </w:p>
    <w:p w14:paraId="6ADE9619" w14:textId="77777777" w:rsidR="00B917D6" w:rsidRDefault="00B917D6" w:rsidP="00B917D6">
      <w:pPr>
        <w:pStyle w:val="BodyTextIndent"/>
        <w:tabs>
          <w:tab w:val="clear" w:pos="990"/>
          <w:tab w:val="clear" w:pos="2340"/>
        </w:tabs>
        <w:ind w:left="0" w:hanging="4"/>
        <w:jc w:val="center"/>
        <w:rPr>
          <w:b/>
          <w:sz w:val="28"/>
        </w:rPr>
      </w:pPr>
      <w:r>
        <w:rPr>
          <w:b/>
          <w:sz w:val="28"/>
        </w:rPr>
        <w:t>C-1   NEIGHBORHOOD COMMERCIAL DISTRICT</w:t>
      </w:r>
    </w:p>
    <w:p w14:paraId="78313D95" w14:textId="77777777" w:rsidR="00B917D6" w:rsidRDefault="00B917D6" w:rsidP="00B917D6">
      <w:pPr>
        <w:pStyle w:val="BodyTextIndent"/>
        <w:tabs>
          <w:tab w:val="clear" w:pos="2340"/>
        </w:tabs>
        <w:ind w:left="994"/>
        <w:jc w:val="center"/>
        <w:rPr>
          <w:b/>
          <w:sz w:val="28"/>
        </w:rPr>
      </w:pPr>
    </w:p>
    <w:p w14:paraId="14146AC1" w14:textId="77777777" w:rsidR="00B917D6" w:rsidRDefault="00B917D6" w:rsidP="00B917D6">
      <w:pPr>
        <w:pStyle w:val="BodyTextIndent"/>
        <w:numPr>
          <w:ilvl w:val="0"/>
          <w:numId w:val="8"/>
        </w:numPr>
        <w:tabs>
          <w:tab w:val="clear" w:pos="2340"/>
        </w:tabs>
        <w:rPr>
          <w:b/>
        </w:rPr>
      </w:pPr>
      <w:r>
        <w:rPr>
          <w:b/>
        </w:rPr>
        <w:t>PURPOSE</w:t>
      </w:r>
    </w:p>
    <w:p w14:paraId="6E5017B2" w14:textId="77777777" w:rsidR="00B917D6" w:rsidRDefault="00B917D6" w:rsidP="00B917D6">
      <w:pPr>
        <w:pStyle w:val="BodyTextIndent"/>
        <w:tabs>
          <w:tab w:val="clear" w:pos="2340"/>
        </w:tabs>
      </w:pPr>
      <w:r>
        <w:t>The purpose of the Neighborhood Commercial (C-1) District is to provide areas for small local businesses that provide goods and services, not requiring outdoor sales, to the local neighborhood.</w:t>
      </w:r>
    </w:p>
    <w:p w14:paraId="11AA009A" w14:textId="77777777" w:rsidR="00B917D6" w:rsidRDefault="00B917D6" w:rsidP="00B917D6">
      <w:pPr>
        <w:pStyle w:val="BodyTextIndent"/>
        <w:tabs>
          <w:tab w:val="clear" w:pos="2340"/>
        </w:tabs>
      </w:pPr>
    </w:p>
    <w:p w14:paraId="41E5CE04" w14:textId="77777777" w:rsidR="00B917D6" w:rsidRDefault="00B917D6" w:rsidP="00B917D6">
      <w:pPr>
        <w:pStyle w:val="BodyTextIndent"/>
        <w:numPr>
          <w:ilvl w:val="0"/>
          <w:numId w:val="8"/>
        </w:numPr>
        <w:tabs>
          <w:tab w:val="clear" w:pos="2340"/>
        </w:tabs>
        <w:rPr>
          <w:b/>
        </w:rPr>
      </w:pPr>
      <w:r>
        <w:rPr>
          <w:b/>
        </w:rPr>
        <w:t>PERMITTED USES</w:t>
      </w:r>
    </w:p>
    <w:p w14:paraId="281D4087" w14:textId="77777777" w:rsidR="00B917D6" w:rsidRDefault="00B917D6" w:rsidP="00B917D6">
      <w:pPr>
        <w:pStyle w:val="BodyTextIndent"/>
        <w:tabs>
          <w:tab w:val="clear" w:pos="2340"/>
        </w:tabs>
      </w:pPr>
      <w:r>
        <w:t>The following uses are permitted in the C-1 Zoning District:</w:t>
      </w:r>
    </w:p>
    <w:p w14:paraId="0541430E" w14:textId="77777777" w:rsidR="00B917D6" w:rsidRDefault="00B917D6" w:rsidP="00B917D6">
      <w:pPr>
        <w:pStyle w:val="BodyTextIndent"/>
        <w:tabs>
          <w:tab w:val="clear" w:pos="2340"/>
        </w:tabs>
      </w:pPr>
    </w:p>
    <w:p w14:paraId="33B6128E" w14:textId="77777777" w:rsidR="00B917D6" w:rsidRPr="0031039E" w:rsidRDefault="00B917D6" w:rsidP="00B917D6">
      <w:pPr>
        <w:pStyle w:val="BodyTextIndent"/>
        <w:tabs>
          <w:tab w:val="clear" w:pos="2340"/>
          <w:tab w:val="left" w:pos="5580"/>
        </w:tabs>
        <w:rPr>
          <w:lang w:val="en-US"/>
        </w:rPr>
      </w:pPr>
      <w:r>
        <w:t>Accessory uses and accessory structures</w:t>
      </w:r>
      <w:r>
        <w:tab/>
      </w:r>
      <w:r>
        <w:rPr>
          <w:lang w:val="en-US"/>
        </w:rPr>
        <w:t>Professional office</w:t>
      </w:r>
    </w:p>
    <w:p w14:paraId="6AF29A57" w14:textId="77777777" w:rsidR="00B917D6" w:rsidRPr="0031039E" w:rsidRDefault="00B917D6" w:rsidP="00B917D6">
      <w:pPr>
        <w:pStyle w:val="BodyTextIndent"/>
        <w:tabs>
          <w:tab w:val="clear" w:pos="2340"/>
          <w:tab w:val="left" w:pos="5580"/>
        </w:tabs>
        <w:rPr>
          <w:lang w:val="en-US"/>
        </w:rPr>
      </w:pPr>
      <w:r>
        <w:t>Bank or financial center</w:t>
      </w:r>
      <w:r>
        <w:tab/>
      </w:r>
      <w:r>
        <w:rPr>
          <w:lang w:val="en-US"/>
        </w:rPr>
        <w:t xml:space="preserve">Restaurant (without drive-thru or </w:t>
      </w:r>
    </w:p>
    <w:p w14:paraId="7817E3C1" w14:textId="77777777" w:rsidR="00B917D6" w:rsidRPr="0031039E" w:rsidRDefault="00B917D6" w:rsidP="00B917D6">
      <w:pPr>
        <w:pStyle w:val="BodyTextIndent"/>
        <w:tabs>
          <w:tab w:val="clear" w:pos="2340"/>
          <w:tab w:val="left" w:pos="5580"/>
        </w:tabs>
        <w:rPr>
          <w:lang w:val="en-US"/>
        </w:rPr>
      </w:pPr>
      <w:r>
        <w:t>Caterer</w:t>
      </w:r>
      <w:r>
        <w:tab/>
      </w:r>
      <w:r>
        <w:rPr>
          <w:lang w:val="en-US"/>
        </w:rPr>
        <w:t>delivery service)</w:t>
      </w:r>
    </w:p>
    <w:p w14:paraId="47894F89" w14:textId="77777777" w:rsidR="00B917D6" w:rsidRDefault="00B917D6" w:rsidP="00B917D6">
      <w:pPr>
        <w:pStyle w:val="BodyTextIndent"/>
        <w:tabs>
          <w:tab w:val="clear" w:pos="2340"/>
          <w:tab w:val="left" w:pos="5580"/>
        </w:tabs>
      </w:pPr>
      <w:r>
        <w:t>Church or place of worship</w:t>
      </w:r>
      <w:r>
        <w:tab/>
      </w:r>
      <w:r>
        <w:rPr>
          <w:lang w:val="en-US"/>
        </w:rPr>
        <w:t>Retail sales (less than 5,000 sq. ft. in</w:t>
      </w:r>
      <w:r>
        <w:t xml:space="preserve">   </w:t>
      </w:r>
    </w:p>
    <w:p w14:paraId="79BD0E50" w14:textId="77777777" w:rsidR="00B917D6" w:rsidRDefault="00B917D6" w:rsidP="00B917D6">
      <w:pPr>
        <w:pStyle w:val="BodyTextIndent"/>
        <w:tabs>
          <w:tab w:val="clear" w:pos="2340"/>
          <w:tab w:val="left" w:pos="5580"/>
        </w:tabs>
      </w:pPr>
      <w:r>
        <w:t>Day care facility</w:t>
      </w:r>
      <w:r>
        <w:tab/>
      </w:r>
      <w:r>
        <w:rPr>
          <w:lang w:val="en-US"/>
        </w:rPr>
        <w:t xml:space="preserve">   floor area)</w:t>
      </w:r>
      <w:r>
        <w:t xml:space="preserve"> </w:t>
      </w:r>
    </w:p>
    <w:p w14:paraId="64DB0135" w14:textId="77777777" w:rsidR="00B917D6" w:rsidRPr="00B917D6" w:rsidRDefault="00B917D6" w:rsidP="00B917D6">
      <w:pPr>
        <w:pStyle w:val="BodyTextIndent"/>
        <w:tabs>
          <w:tab w:val="clear" w:pos="2340"/>
          <w:tab w:val="left" w:pos="5580"/>
        </w:tabs>
        <w:rPr>
          <w:strike/>
          <w:lang w:val="en-US"/>
        </w:rPr>
      </w:pPr>
      <w:r>
        <w:t>Funeral home</w:t>
      </w:r>
      <w:r>
        <w:tab/>
      </w:r>
      <w:r w:rsidRPr="00B917D6">
        <w:rPr>
          <w:strike/>
          <w:lang w:val="en-US"/>
        </w:rPr>
        <w:t>Self-service storage (see Supplemental</w:t>
      </w:r>
    </w:p>
    <w:p w14:paraId="40CA28B1" w14:textId="77777777" w:rsidR="00B917D6" w:rsidRPr="0031039E" w:rsidRDefault="00B917D6" w:rsidP="00B917D6">
      <w:pPr>
        <w:pStyle w:val="BodyTextIndent"/>
        <w:tabs>
          <w:tab w:val="clear" w:pos="2340"/>
          <w:tab w:val="left" w:pos="5580"/>
          <w:tab w:val="left" w:pos="6480"/>
        </w:tabs>
        <w:ind w:left="5760" w:hanging="4770"/>
        <w:rPr>
          <w:lang w:val="en-US"/>
        </w:rPr>
      </w:pPr>
      <w:r>
        <w:t>Medical/dental office/clinic</w:t>
      </w:r>
      <w:r>
        <w:tab/>
      </w:r>
      <w:r>
        <w:rPr>
          <w:lang w:val="en-US"/>
        </w:rPr>
        <w:t xml:space="preserve">    </w:t>
      </w:r>
      <w:r w:rsidRPr="00B917D6">
        <w:rPr>
          <w:strike/>
          <w:lang w:val="en-US"/>
        </w:rPr>
        <w:t>Regulations Section 1623)</w:t>
      </w:r>
    </w:p>
    <w:p w14:paraId="2687F15C" w14:textId="77777777" w:rsidR="00B917D6" w:rsidRDefault="00B917D6" w:rsidP="00B917D6">
      <w:pPr>
        <w:pStyle w:val="BodyTextIndent"/>
        <w:tabs>
          <w:tab w:val="clear" w:pos="2340"/>
          <w:tab w:val="left" w:pos="5580"/>
          <w:tab w:val="left" w:pos="6480"/>
        </w:tabs>
      </w:pPr>
      <w:r>
        <w:t>Personal service</w:t>
      </w:r>
      <w:r>
        <w:tab/>
        <w:t>Veterinary office</w:t>
      </w:r>
    </w:p>
    <w:p w14:paraId="48430ED8" w14:textId="77777777" w:rsidR="00B917D6" w:rsidRPr="0031039E" w:rsidRDefault="00B917D6" w:rsidP="00B917D6">
      <w:pPr>
        <w:pStyle w:val="BodyTextIndent"/>
        <w:tabs>
          <w:tab w:val="clear" w:pos="2340"/>
          <w:tab w:val="left" w:pos="5580"/>
          <w:tab w:val="left" w:pos="6480"/>
        </w:tabs>
        <w:rPr>
          <w:lang w:val="en-US"/>
        </w:rPr>
      </w:pPr>
      <w:r>
        <w:t>Photo, dance, music studio</w:t>
      </w:r>
      <w:r>
        <w:tab/>
      </w:r>
      <w:r w:rsidRPr="00B917D6">
        <w:rPr>
          <w:strike/>
          <w:lang w:val="en-US"/>
        </w:rPr>
        <w:t>Small Solar Facilities</w:t>
      </w:r>
    </w:p>
    <w:p w14:paraId="4F9D45B1" w14:textId="77777777" w:rsidR="00B917D6" w:rsidRDefault="00B917D6" w:rsidP="00B917D6">
      <w:pPr>
        <w:pStyle w:val="BodyTextIndent"/>
        <w:tabs>
          <w:tab w:val="clear" w:pos="2340"/>
          <w:tab w:val="left" w:pos="6480"/>
        </w:tabs>
      </w:pPr>
    </w:p>
    <w:p w14:paraId="5F876D3E" w14:textId="77777777" w:rsidR="00B917D6" w:rsidRDefault="00B917D6" w:rsidP="00B917D6">
      <w:pPr>
        <w:pStyle w:val="BodyTextIndent"/>
        <w:numPr>
          <w:ilvl w:val="0"/>
          <w:numId w:val="8"/>
        </w:numPr>
        <w:tabs>
          <w:tab w:val="clear" w:pos="2340"/>
          <w:tab w:val="left" w:pos="6480"/>
        </w:tabs>
        <w:rPr>
          <w:b/>
        </w:rPr>
      </w:pPr>
      <w:r>
        <w:rPr>
          <w:b/>
        </w:rPr>
        <w:t>CONDITIONAL  USES</w:t>
      </w:r>
    </w:p>
    <w:p w14:paraId="6976CA79" w14:textId="77777777" w:rsidR="00B917D6" w:rsidRDefault="00B917D6" w:rsidP="00B917D6">
      <w:pPr>
        <w:pStyle w:val="BodyTextIndent"/>
        <w:tabs>
          <w:tab w:val="clear" w:pos="2340"/>
          <w:tab w:val="left" w:pos="6480"/>
        </w:tabs>
      </w:pPr>
      <w:r>
        <w:t>The following uses may be approved pursuant to Section 22 – Procedures &amp; Requirements for Conditional  Uses:</w:t>
      </w:r>
    </w:p>
    <w:p w14:paraId="0D4273D4" w14:textId="77777777" w:rsidR="00B917D6" w:rsidRDefault="00B917D6" w:rsidP="00B917D6">
      <w:pPr>
        <w:pStyle w:val="BodyTextIndent"/>
        <w:tabs>
          <w:tab w:val="clear" w:pos="2340"/>
          <w:tab w:val="left" w:pos="6480"/>
        </w:tabs>
      </w:pPr>
    </w:p>
    <w:p w14:paraId="496246C2" w14:textId="77777777" w:rsidR="00B917D6" w:rsidRDefault="00B917D6" w:rsidP="00B917D6">
      <w:pPr>
        <w:pStyle w:val="BodyTextIndent"/>
        <w:tabs>
          <w:tab w:val="clear" w:pos="2340"/>
          <w:tab w:val="left" w:pos="5760"/>
        </w:tabs>
      </w:pPr>
      <w:r>
        <w:t>Assisted living facility</w:t>
      </w:r>
      <w:r>
        <w:tab/>
        <w:t>Gasoline sales</w:t>
      </w:r>
    </w:p>
    <w:p w14:paraId="5A4169E6" w14:textId="77777777" w:rsidR="00B917D6" w:rsidRDefault="00B917D6" w:rsidP="00B917D6">
      <w:pPr>
        <w:pStyle w:val="BodyTextIndent"/>
        <w:tabs>
          <w:tab w:val="clear" w:pos="2340"/>
          <w:tab w:val="left" w:pos="5760"/>
        </w:tabs>
      </w:pPr>
      <w:r>
        <w:t>Club</w:t>
      </w:r>
      <w:r>
        <w:tab/>
      </w:r>
      <w:r w:rsidRPr="00B917D6">
        <w:rPr>
          <w:strike/>
        </w:rPr>
        <w:t>Medical Marijuana Dispensary</w:t>
      </w:r>
    </w:p>
    <w:p w14:paraId="1A888C33" w14:textId="77777777" w:rsidR="00B917D6" w:rsidRDefault="00B917D6" w:rsidP="00B917D6">
      <w:pPr>
        <w:pStyle w:val="BodyTextIndent"/>
        <w:tabs>
          <w:tab w:val="clear" w:pos="2340"/>
          <w:tab w:val="left" w:pos="5760"/>
        </w:tabs>
        <w:ind w:left="0"/>
      </w:pPr>
      <w:r>
        <w:tab/>
      </w:r>
      <w:r w:rsidRPr="00B917D6">
        <w:rPr>
          <w:strike/>
        </w:rPr>
        <w:t>Dwelling, accessory</w:t>
      </w:r>
      <w:r>
        <w:tab/>
        <w:t>Nursing home</w:t>
      </w:r>
    </w:p>
    <w:p w14:paraId="03774CBC" w14:textId="77777777" w:rsidR="00B917D6" w:rsidRDefault="00B917D6" w:rsidP="00B917D6">
      <w:pPr>
        <w:pStyle w:val="BodyTextIndent"/>
        <w:tabs>
          <w:tab w:val="clear" w:pos="2340"/>
          <w:tab w:val="left" w:pos="5760"/>
        </w:tabs>
        <w:ind w:left="0"/>
        <w:rPr>
          <w:b/>
          <w:sz w:val="18"/>
          <w:szCs w:val="18"/>
        </w:rPr>
      </w:pPr>
      <w:r>
        <w:tab/>
      </w:r>
      <w:r>
        <w:tab/>
      </w:r>
      <w:r w:rsidRPr="00141203">
        <w:rPr>
          <w:b/>
          <w:sz w:val="18"/>
          <w:szCs w:val="18"/>
        </w:rPr>
        <w:t>(Rev 12-20-17, Z28-C142)</w:t>
      </w:r>
    </w:p>
    <w:p w14:paraId="12C7715C" w14:textId="77777777" w:rsidR="00B917D6" w:rsidRPr="00141203" w:rsidRDefault="00B917D6" w:rsidP="00B917D6">
      <w:pPr>
        <w:pStyle w:val="BodyTextIndent"/>
        <w:tabs>
          <w:tab w:val="clear" w:pos="2340"/>
          <w:tab w:val="left" w:pos="5760"/>
        </w:tabs>
        <w:ind w:left="0"/>
        <w:rPr>
          <w:b/>
          <w:sz w:val="18"/>
          <w:szCs w:val="18"/>
        </w:rPr>
      </w:pPr>
    </w:p>
    <w:p w14:paraId="08549E95" w14:textId="77777777" w:rsidR="00B917D6" w:rsidRDefault="00B917D6" w:rsidP="00B917D6">
      <w:pPr>
        <w:pStyle w:val="BodyTextIndent"/>
        <w:numPr>
          <w:ilvl w:val="0"/>
          <w:numId w:val="8"/>
        </w:numPr>
        <w:tabs>
          <w:tab w:val="clear" w:pos="2340"/>
          <w:tab w:val="left" w:pos="5760"/>
        </w:tabs>
        <w:rPr>
          <w:b/>
        </w:rPr>
      </w:pPr>
      <w:r>
        <w:rPr>
          <w:b/>
        </w:rPr>
        <w:t>DEVELOPMENT STANDARDS</w:t>
      </w:r>
    </w:p>
    <w:p w14:paraId="31546A89" w14:textId="77777777" w:rsidR="00B917D6" w:rsidRDefault="00B917D6" w:rsidP="00B917D6">
      <w:pPr>
        <w:pStyle w:val="BodyTextIndent"/>
        <w:tabs>
          <w:tab w:val="clear" w:pos="2340"/>
          <w:tab w:val="left" w:pos="5760"/>
        </w:tabs>
      </w:pPr>
      <w:r>
        <w:t>All buildings, structures, lots, and land uses within the Neighborhood Commercial (C-1) District must meet the requirements of Section 16 – Supplemental Regulations, and the following development standards:</w:t>
      </w:r>
    </w:p>
    <w:p w14:paraId="0E87CA49" w14:textId="77777777" w:rsidR="00B917D6" w:rsidRDefault="00B917D6" w:rsidP="00B917D6">
      <w:pPr>
        <w:pStyle w:val="BodyTextIndent"/>
        <w:tabs>
          <w:tab w:val="clear" w:pos="2340"/>
          <w:tab w:val="left" w:pos="5760"/>
        </w:tabs>
      </w:pPr>
    </w:p>
    <w:p w14:paraId="0A68150F" w14:textId="77777777" w:rsidR="00B917D6" w:rsidRDefault="00B917D6" w:rsidP="00B917D6">
      <w:pPr>
        <w:pStyle w:val="BodyTextIndent"/>
        <w:numPr>
          <w:ilvl w:val="1"/>
          <w:numId w:val="8"/>
        </w:numPr>
        <w:tabs>
          <w:tab w:val="clear" w:pos="2340"/>
          <w:tab w:val="left" w:pos="5760"/>
        </w:tabs>
        <w:rPr>
          <w:b/>
        </w:rPr>
      </w:pPr>
      <w:r>
        <w:rPr>
          <w:b/>
        </w:rPr>
        <w:t>Height Limits</w:t>
      </w:r>
    </w:p>
    <w:p w14:paraId="55FC9F50" w14:textId="77777777" w:rsidR="00B917D6" w:rsidRDefault="00B917D6" w:rsidP="00B917D6">
      <w:pPr>
        <w:pStyle w:val="BodyTextIndent"/>
        <w:tabs>
          <w:tab w:val="clear" w:pos="2340"/>
          <w:tab w:val="left" w:pos="2160"/>
          <w:tab w:val="left" w:pos="5760"/>
        </w:tabs>
        <w:ind w:left="2160"/>
      </w:pPr>
      <w:r>
        <w:t>No structure, shall be constructed or enlarged to exceed thirty-five (</w:t>
      </w:r>
      <w:r>
        <w:rPr>
          <w:b/>
        </w:rPr>
        <w:t>35'</w:t>
      </w:r>
      <w:r>
        <w:t>) feet in height.</w:t>
      </w:r>
    </w:p>
    <w:p w14:paraId="30EA5290" w14:textId="77777777" w:rsidR="00B917D6" w:rsidRDefault="00B917D6"/>
    <w:p w14:paraId="0BCBBC0A" w14:textId="77777777" w:rsidR="00B917D6" w:rsidRDefault="00B917D6"/>
    <w:p w14:paraId="7DD88C75" w14:textId="77777777" w:rsidR="00B917D6" w:rsidRDefault="00B917D6"/>
    <w:p w14:paraId="203E8097" w14:textId="77777777" w:rsidR="00B917D6" w:rsidRDefault="00B917D6"/>
    <w:p w14:paraId="2B7DCC9A" w14:textId="77777777" w:rsidR="00B917D6" w:rsidRDefault="00B917D6"/>
    <w:p w14:paraId="060C3297" w14:textId="77777777" w:rsidR="00B917D6" w:rsidRDefault="00B917D6"/>
    <w:p w14:paraId="3379380D" w14:textId="77777777" w:rsidR="00B917D6" w:rsidRDefault="00B917D6"/>
    <w:p w14:paraId="3ED0716D" w14:textId="77777777" w:rsidR="00B917D6" w:rsidRDefault="00B917D6" w:rsidP="00B917D6">
      <w:pPr>
        <w:pStyle w:val="BodyTextIndent"/>
        <w:numPr>
          <w:ilvl w:val="1"/>
          <w:numId w:val="8"/>
        </w:numPr>
        <w:tabs>
          <w:tab w:val="clear" w:pos="2340"/>
          <w:tab w:val="left" w:pos="5760"/>
        </w:tabs>
        <w:rPr>
          <w:b/>
        </w:rPr>
      </w:pPr>
      <w:r>
        <w:rPr>
          <w:b/>
        </w:rPr>
        <w:t>Coverage &amp; Setback Requirements</w:t>
      </w:r>
    </w:p>
    <w:p w14:paraId="5D9C3804" w14:textId="77777777" w:rsidR="00B917D6" w:rsidRDefault="00B917D6" w:rsidP="00B917D6">
      <w:pPr>
        <w:pStyle w:val="BodyTextIndent"/>
        <w:tabs>
          <w:tab w:val="clear" w:pos="2340"/>
          <w:tab w:val="left" w:pos="2160"/>
          <w:tab w:val="left" w:pos="5760"/>
        </w:tabs>
        <w:ind w:left="2160"/>
      </w:pPr>
      <w:r>
        <w:t>All lots shall meet the following requirements:</w:t>
      </w:r>
    </w:p>
    <w:p w14:paraId="4D1DCDFD" w14:textId="77777777" w:rsidR="00B917D6" w:rsidRDefault="00B917D6" w:rsidP="00B917D6">
      <w:pPr>
        <w:pStyle w:val="BodyTextIndent"/>
        <w:tabs>
          <w:tab w:val="clear" w:pos="2340"/>
          <w:tab w:val="left" w:pos="2160"/>
          <w:tab w:val="left" w:pos="5760"/>
        </w:tabs>
        <w:ind w:left="2160"/>
      </w:pPr>
    </w:p>
    <w:p w14:paraId="0B744944" w14:textId="12E34B55" w:rsidR="00B917D6" w:rsidRPr="00B917D6" w:rsidRDefault="00B917D6" w:rsidP="00B917D6">
      <w:pPr>
        <w:pStyle w:val="BodyTextIndent"/>
        <w:tabs>
          <w:tab w:val="clear" w:pos="2340"/>
          <w:tab w:val="left" w:pos="2160"/>
          <w:tab w:val="left" w:pos="3690"/>
        </w:tabs>
        <w:ind w:left="2160"/>
        <w:rPr>
          <w:b/>
          <w:bCs/>
          <w:i/>
          <w:iCs/>
        </w:rPr>
      </w:pPr>
      <w:r>
        <w:rPr>
          <w:b/>
        </w:rPr>
        <w:t>Lot Width:</w:t>
      </w:r>
      <w:r>
        <w:rPr>
          <w:b/>
        </w:rPr>
        <w:tab/>
      </w:r>
      <w:r w:rsidRPr="00B917D6">
        <w:rPr>
          <w:strike/>
        </w:rPr>
        <w:t>Eighty (</w:t>
      </w:r>
      <w:r w:rsidRPr="00B917D6">
        <w:rPr>
          <w:bCs/>
          <w:strike/>
        </w:rPr>
        <w:t>80'</w:t>
      </w:r>
      <w:r w:rsidRPr="00B917D6">
        <w:rPr>
          <w:strike/>
        </w:rPr>
        <w:t>) feet</w:t>
      </w:r>
      <w:r>
        <w:t xml:space="preserve"> </w:t>
      </w:r>
      <w:r w:rsidRPr="00265B11">
        <w:rPr>
          <w:b/>
          <w:bCs/>
          <w:i/>
          <w:iCs/>
          <w:highlight w:val="yellow"/>
        </w:rPr>
        <w:t>One hundred (100’) feet</w:t>
      </w:r>
    </w:p>
    <w:p w14:paraId="072B6DD4" w14:textId="77777777" w:rsidR="00B917D6" w:rsidRDefault="00B917D6" w:rsidP="00B917D6">
      <w:pPr>
        <w:pStyle w:val="BodyTextIndent"/>
        <w:tabs>
          <w:tab w:val="clear" w:pos="2340"/>
          <w:tab w:val="left" w:pos="2160"/>
          <w:tab w:val="left" w:pos="5760"/>
        </w:tabs>
        <w:ind w:left="2160"/>
        <w:rPr>
          <w:b/>
        </w:rPr>
      </w:pPr>
    </w:p>
    <w:p w14:paraId="2821135E" w14:textId="77777777" w:rsidR="00B917D6" w:rsidRDefault="00B917D6" w:rsidP="00B917D6">
      <w:pPr>
        <w:pStyle w:val="BodyTextIndent"/>
        <w:tabs>
          <w:tab w:val="clear" w:pos="2340"/>
          <w:tab w:val="left" w:pos="2160"/>
          <w:tab w:val="left" w:pos="3690"/>
        </w:tabs>
        <w:ind w:left="2160"/>
        <w:jc w:val="left"/>
        <w:rPr>
          <w:b/>
        </w:rPr>
      </w:pPr>
      <w:r>
        <w:rPr>
          <w:b/>
        </w:rPr>
        <w:t>Lot Area:</w:t>
      </w:r>
      <w:r>
        <w:rPr>
          <w:b/>
        </w:rPr>
        <w:tab/>
      </w:r>
      <w:r>
        <w:t>One (</w:t>
      </w:r>
      <w:r>
        <w:rPr>
          <w:bCs/>
        </w:rPr>
        <w:t>1</w:t>
      </w:r>
      <w:r>
        <w:t>) acre</w:t>
      </w:r>
    </w:p>
    <w:p w14:paraId="17F0BD37" w14:textId="77777777" w:rsidR="00B917D6" w:rsidRDefault="00B917D6" w:rsidP="00B917D6">
      <w:pPr>
        <w:pStyle w:val="BodyTextIndent"/>
        <w:tabs>
          <w:tab w:val="clear" w:pos="2340"/>
          <w:tab w:val="left" w:pos="5760"/>
        </w:tabs>
        <w:rPr>
          <w:b/>
        </w:rPr>
      </w:pPr>
    </w:p>
    <w:p w14:paraId="0997A613" w14:textId="77777777" w:rsidR="00B917D6" w:rsidRDefault="00B917D6" w:rsidP="00B917D6">
      <w:pPr>
        <w:pStyle w:val="BodyTextIndent"/>
        <w:tabs>
          <w:tab w:val="clear" w:pos="2340"/>
          <w:tab w:val="left" w:pos="2160"/>
          <w:tab w:val="left" w:pos="5040"/>
          <w:tab w:val="left" w:pos="5760"/>
        </w:tabs>
        <w:ind w:left="994"/>
        <w:rPr>
          <w:b/>
        </w:rPr>
      </w:pPr>
      <w:r>
        <w:tab/>
      </w:r>
      <w:r>
        <w:rPr>
          <w:b/>
        </w:rPr>
        <w:t>Maximum Lot</w:t>
      </w:r>
    </w:p>
    <w:p w14:paraId="19CAD822" w14:textId="4382738E" w:rsidR="00B917D6" w:rsidRDefault="00B917D6" w:rsidP="00B917D6">
      <w:pPr>
        <w:pStyle w:val="BodyTextIndent"/>
        <w:tabs>
          <w:tab w:val="clear" w:pos="2340"/>
          <w:tab w:val="left" w:pos="2160"/>
          <w:tab w:val="left" w:pos="3600"/>
          <w:tab w:val="left" w:pos="5040"/>
          <w:tab w:val="left" w:pos="5760"/>
        </w:tabs>
        <w:ind w:left="994"/>
      </w:pPr>
      <w:r>
        <w:rPr>
          <w:b/>
        </w:rPr>
        <w:tab/>
        <w:t>Coverage:</w:t>
      </w:r>
      <w:r>
        <w:rPr>
          <w:b/>
        </w:rPr>
        <w:tab/>
      </w:r>
      <w:r w:rsidRPr="007917EA">
        <w:rPr>
          <w:strike/>
        </w:rPr>
        <w:t>Seventy-five (</w:t>
      </w:r>
      <w:r w:rsidRPr="007917EA">
        <w:rPr>
          <w:bCs/>
          <w:strike/>
        </w:rPr>
        <w:t>75%)</w:t>
      </w:r>
      <w:r w:rsidRPr="007917EA">
        <w:rPr>
          <w:strike/>
        </w:rPr>
        <w:t xml:space="preserve"> percent</w:t>
      </w:r>
      <w:r w:rsidR="007917EA">
        <w:t xml:space="preserve"> </w:t>
      </w:r>
      <w:r w:rsidR="007917EA" w:rsidRPr="00265B11">
        <w:rPr>
          <w:b/>
          <w:bCs/>
          <w:i/>
          <w:iCs/>
          <w:highlight w:val="yellow"/>
        </w:rPr>
        <w:t>Seventy (70%) percent</w:t>
      </w:r>
    </w:p>
    <w:p w14:paraId="15D250CB" w14:textId="77777777" w:rsidR="00B917D6" w:rsidRDefault="00B917D6" w:rsidP="00B917D6">
      <w:pPr>
        <w:pStyle w:val="BodyTextIndent"/>
        <w:tabs>
          <w:tab w:val="clear" w:pos="2340"/>
          <w:tab w:val="left" w:pos="2160"/>
          <w:tab w:val="left" w:pos="3600"/>
          <w:tab w:val="left" w:pos="5040"/>
          <w:tab w:val="left" w:pos="5760"/>
        </w:tabs>
        <w:ind w:left="994"/>
      </w:pPr>
    </w:p>
    <w:p w14:paraId="40723750" w14:textId="77777777" w:rsidR="00B917D6" w:rsidRDefault="00B917D6" w:rsidP="00B917D6">
      <w:pPr>
        <w:pStyle w:val="BodyTextIndent"/>
        <w:tabs>
          <w:tab w:val="clear" w:pos="2340"/>
          <w:tab w:val="left" w:pos="2160"/>
          <w:tab w:val="left" w:pos="3600"/>
          <w:tab w:val="left" w:pos="3780"/>
          <w:tab w:val="left" w:pos="5040"/>
          <w:tab w:val="left" w:pos="5760"/>
        </w:tabs>
        <w:ind w:left="3600" w:hanging="2606"/>
      </w:pPr>
      <w:r>
        <w:rPr>
          <w:b/>
        </w:rPr>
        <w:tab/>
        <w:t>Front Yard:</w:t>
      </w:r>
      <w:r>
        <w:rPr>
          <w:b/>
        </w:rPr>
        <w:tab/>
      </w:r>
      <w:r>
        <w:t>Thirty-five (</w:t>
      </w:r>
      <w:r>
        <w:rPr>
          <w:bCs/>
        </w:rPr>
        <w:t>35'</w:t>
      </w:r>
      <w:r>
        <w:t>) feet (See Supplemental Regulations – Section 1615 and Section 1616)</w:t>
      </w:r>
    </w:p>
    <w:p w14:paraId="78C0E169" w14:textId="77777777" w:rsidR="00B917D6" w:rsidRDefault="00B917D6" w:rsidP="00B917D6">
      <w:pPr>
        <w:pStyle w:val="BodyTextIndent"/>
        <w:tabs>
          <w:tab w:val="clear" w:pos="2340"/>
          <w:tab w:val="left" w:pos="2160"/>
          <w:tab w:val="left" w:pos="3600"/>
          <w:tab w:val="left" w:pos="3780"/>
          <w:tab w:val="left" w:pos="5040"/>
          <w:tab w:val="left" w:pos="5760"/>
        </w:tabs>
        <w:ind w:left="3600" w:hanging="2606"/>
      </w:pPr>
    </w:p>
    <w:p w14:paraId="1A9461D2" w14:textId="7761F13A" w:rsidR="00B917D6" w:rsidRDefault="00B917D6" w:rsidP="00B917D6">
      <w:pPr>
        <w:pStyle w:val="BodyTextIndent"/>
        <w:tabs>
          <w:tab w:val="clear" w:pos="990"/>
          <w:tab w:val="clear" w:pos="2340"/>
          <w:tab w:val="left" w:pos="2160"/>
          <w:tab w:val="left" w:pos="3600"/>
          <w:tab w:val="left" w:pos="5040"/>
          <w:tab w:val="left" w:pos="5760"/>
        </w:tabs>
        <w:ind w:left="3600" w:hanging="1530"/>
        <w:jc w:val="left"/>
      </w:pPr>
      <w:r>
        <w:rPr>
          <w:b/>
        </w:rPr>
        <w:tab/>
        <w:t>Side Yard:</w:t>
      </w:r>
      <w:r>
        <w:tab/>
      </w:r>
      <w:r w:rsidRPr="00B917D6">
        <w:rPr>
          <w:strike/>
        </w:rPr>
        <w:t>Twenty (</w:t>
      </w:r>
      <w:r w:rsidRPr="00B917D6">
        <w:rPr>
          <w:bCs/>
          <w:strike/>
        </w:rPr>
        <w:t>20'</w:t>
      </w:r>
      <w:r w:rsidRPr="00B917D6">
        <w:rPr>
          <w:strike/>
        </w:rPr>
        <w:t>) feet</w:t>
      </w:r>
      <w:r>
        <w:t xml:space="preserve"> </w:t>
      </w:r>
      <w:r w:rsidRPr="00265B11">
        <w:rPr>
          <w:b/>
          <w:bCs/>
          <w:i/>
          <w:iCs/>
          <w:highlight w:val="yellow"/>
        </w:rPr>
        <w:t>Ten (10’) feet</w:t>
      </w:r>
      <w:r>
        <w:t xml:space="preserve"> (See Supplemental Regulations–Section 1614)</w:t>
      </w:r>
    </w:p>
    <w:p w14:paraId="497985B0" w14:textId="77777777" w:rsidR="00B917D6" w:rsidRDefault="00B917D6" w:rsidP="00B917D6">
      <w:pPr>
        <w:pStyle w:val="BodyTextIndent"/>
        <w:tabs>
          <w:tab w:val="clear" w:pos="2340"/>
          <w:tab w:val="left" w:pos="2160"/>
          <w:tab w:val="left" w:pos="3600"/>
          <w:tab w:val="left" w:pos="5040"/>
          <w:tab w:val="left" w:pos="5760"/>
        </w:tabs>
        <w:ind w:left="994"/>
        <w:rPr>
          <w:b/>
        </w:rPr>
      </w:pPr>
    </w:p>
    <w:p w14:paraId="560A86F4" w14:textId="77777777" w:rsidR="00B917D6" w:rsidRDefault="00B917D6" w:rsidP="00B917D6">
      <w:pPr>
        <w:pStyle w:val="BodyTextIndent"/>
        <w:tabs>
          <w:tab w:val="clear" w:pos="2340"/>
          <w:tab w:val="left" w:pos="2160"/>
          <w:tab w:val="left" w:pos="3600"/>
          <w:tab w:val="left" w:pos="3780"/>
          <w:tab w:val="left" w:pos="5040"/>
          <w:tab w:val="left" w:pos="5760"/>
        </w:tabs>
        <w:ind w:left="3600" w:hanging="2606"/>
      </w:pPr>
      <w:r>
        <w:rPr>
          <w:b/>
        </w:rPr>
        <w:tab/>
        <w:t>Rear Yard:</w:t>
      </w:r>
      <w:r>
        <w:rPr>
          <w:b/>
        </w:rPr>
        <w:tab/>
      </w:r>
      <w:r>
        <w:t>Thirty (</w:t>
      </w:r>
      <w:r>
        <w:rPr>
          <w:bCs/>
        </w:rPr>
        <w:t>30'</w:t>
      </w:r>
      <w:r>
        <w:t>) feet (See Supplemental Regulations – Section 1614)</w:t>
      </w:r>
    </w:p>
    <w:p w14:paraId="4F139F3B" w14:textId="77777777" w:rsidR="00B917D6" w:rsidRDefault="00B917D6"/>
    <w:p w14:paraId="67347EAC" w14:textId="77777777" w:rsidR="00B917D6" w:rsidRDefault="00B917D6"/>
    <w:p w14:paraId="2CC1C052" w14:textId="77777777" w:rsidR="00B917D6" w:rsidRDefault="00B917D6"/>
    <w:p w14:paraId="18C95DAB" w14:textId="77777777" w:rsidR="00B917D6" w:rsidRDefault="00B917D6"/>
    <w:p w14:paraId="2E9A436C" w14:textId="77777777" w:rsidR="00B917D6" w:rsidRDefault="00B917D6"/>
    <w:p w14:paraId="3AF7DF6D" w14:textId="77777777" w:rsidR="00B917D6" w:rsidRDefault="00B917D6"/>
    <w:p w14:paraId="784BB4D6" w14:textId="77777777" w:rsidR="00B917D6" w:rsidRDefault="00B917D6"/>
    <w:p w14:paraId="4EFA5032" w14:textId="77777777" w:rsidR="00B917D6" w:rsidRDefault="00B917D6"/>
    <w:p w14:paraId="74F1AD5A" w14:textId="77777777" w:rsidR="00B917D6" w:rsidRDefault="00B917D6"/>
    <w:p w14:paraId="3400A6AE" w14:textId="77777777" w:rsidR="00B917D6" w:rsidRDefault="00B917D6"/>
    <w:p w14:paraId="6962A887" w14:textId="77777777" w:rsidR="00B917D6" w:rsidRDefault="00B917D6"/>
    <w:p w14:paraId="5134DBE3" w14:textId="77777777" w:rsidR="00B917D6" w:rsidRDefault="00B917D6"/>
    <w:p w14:paraId="1CCF202F" w14:textId="77777777" w:rsidR="00B917D6" w:rsidRDefault="00B917D6"/>
    <w:p w14:paraId="4A6B85C1" w14:textId="77777777" w:rsidR="00B917D6" w:rsidRDefault="00B917D6"/>
    <w:p w14:paraId="37BC9A5D" w14:textId="77777777" w:rsidR="00B917D6" w:rsidRDefault="00B917D6"/>
    <w:p w14:paraId="461B6DF6" w14:textId="77777777" w:rsidR="00B917D6" w:rsidRDefault="00B917D6"/>
    <w:p w14:paraId="44659A02" w14:textId="77777777" w:rsidR="007917EA" w:rsidRDefault="007917EA"/>
    <w:p w14:paraId="52ED71C1" w14:textId="77777777" w:rsidR="00B917D6" w:rsidRDefault="00B917D6" w:rsidP="00B917D6">
      <w:pPr>
        <w:pStyle w:val="BodyTextIndent"/>
        <w:tabs>
          <w:tab w:val="clear" w:pos="990"/>
          <w:tab w:val="clear" w:pos="2340"/>
          <w:tab w:val="left" w:pos="6480"/>
        </w:tabs>
        <w:ind w:left="0"/>
        <w:jc w:val="center"/>
        <w:rPr>
          <w:b/>
        </w:rPr>
      </w:pPr>
      <w:r>
        <w:rPr>
          <w:b/>
        </w:rPr>
        <w:lastRenderedPageBreak/>
        <w:t>SECTION 10</w:t>
      </w:r>
    </w:p>
    <w:p w14:paraId="7A31DE0A" w14:textId="77777777" w:rsidR="00B917D6" w:rsidRDefault="00B917D6" w:rsidP="00B917D6">
      <w:pPr>
        <w:pStyle w:val="BodyTextIndent"/>
        <w:tabs>
          <w:tab w:val="clear" w:pos="2340"/>
          <w:tab w:val="left" w:pos="6480"/>
        </w:tabs>
        <w:ind w:left="994"/>
        <w:jc w:val="center"/>
        <w:rPr>
          <w:b/>
        </w:rPr>
      </w:pPr>
    </w:p>
    <w:p w14:paraId="6620192C" w14:textId="77777777" w:rsidR="00B917D6" w:rsidRDefault="00B917D6" w:rsidP="00B917D6">
      <w:pPr>
        <w:pStyle w:val="BodyTextIndent"/>
        <w:tabs>
          <w:tab w:val="clear" w:pos="990"/>
          <w:tab w:val="clear" w:pos="2340"/>
          <w:tab w:val="left" w:pos="6480"/>
        </w:tabs>
        <w:ind w:left="0"/>
        <w:jc w:val="center"/>
        <w:rPr>
          <w:b/>
          <w:sz w:val="28"/>
        </w:rPr>
      </w:pPr>
      <w:r>
        <w:rPr>
          <w:b/>
          <w:sz w:val="28"/>
        </w:rPr>
        <w:t>C-2   GENERAL COMMERCIAL DISTRICT</w:t>
      </w:r>
    </w:p>
    <w:p w14:paraId="78728A6B" w14:textId="77777777" w:rsidR="00B917D6" w:rsidRDefault="00B917D6" w:rsidP="00B917D6">
      <w:pPr>
        <w:pStyle w:val="BodyTextIndent"/>
        <w:tabs>
          <w:tab w:val="clear" w:pos="2340"/>
          <w:tab w:val="left" w:pos="6480"/>
        </w:tabs>
        <w:spacing w:line="360" w:lineRule="auto"/>
        <w:ind w:left="994"/>
        <w:rPr>
          <w:b/>
        </w:rPr>
      </w:pPr>
    </w:p>
    <w:p w14:paraId="5D35181D" w14:textId="77777777" w:rsidR="00B917D6" w:rsidRDefault="00B917D6" w:rsidP="00B917D6">
      <w:pPr>
        <w:pStyle w:val="BodyTextIndent"/>
        <w:numPr>
          <w:ilvl w:val="0"/>
          <w:numId w:val="9"/>
        </w:numPr>
        <w:tabs>
          <w:tab w:val="clear" w:pos="2340"/>
          <w:tab w:val="left" w:pos="6480"/>
        </w:tabs>
        <w:ind w:left="994" w:hanging="994"/>
        <w:rPr>
          <w:b/>
        </w:rPr>
      </w:pPr>
      <w:r>
        <w:rPr>
          <w:b/>
        </w:rPr>
        <w:t>PURPOSE</w:t>
      </w:r>
    </w:p>
    <w:p w14:paraId="58EB0A71" w14:textId="77777777" w:rsidR="00B917D6" w:rsidRDefault="00B917D6" w:rsidP="00B917D6">
      <w:pPr>
        <w:pStyle w:val="BodyTextIndent"/>
        <w:tabs>
          <w:tab w:val="clear" w:pos="2340"/>
          <w:tab w:val="left" w:pos="6480"/>
        </w:tabs>
        <w:ind w:left="994"/>
      </w:pPr>
      <w:r>
        <w:t>The purpose of the General Commercial (C-2) District is to provide areas for general commercial uses serving a regional area.</w:t>
      </w:r>
    </w:p>
    <w:p w14:paraId="4BFC7F32" w14:textId="77777777" w:rsidR="00B917D6" w:rsidRDefault="00B917D6" w:rsidP="00B917D6">
      <w:pPr>
        <w:pStyle w:val="BodyTextIndent"/>
        <w:tabs>
          <w:tab w:val="clear" w:pos="2340"/>
          <w:tab w:val="left" w:pos="6480"/>
        </w:tabs>
        <w:ind w:left="994"/>
      </w:pPr>
    </w:p>
    <w:p w14:paraId="30A87B74" w14:textId="77777777" w:rsidR="00B917D6" w:rsidRDefault="00B917D6" w:rsidP="00B917D6">
      <w:pPr>
        <w:pStyle w:val="BodyTextIndent"/>
        <w:numPr>
          <w:ilvl w:val="0"/>
          <w:numId w:val="9"/>
        </w:numPr>
        <w:tabs>
          <w:tab w:val="clear" w:pos="2340"/>
          <w:tab w:val="left" w:pos="6480"/>
        </w:tabs>
        <w:rPr>
          <w:b/>
        </w:rPr>
      </w:pPr>
      <w:r>
        <w:rPr>
          <w:b/>
        </w:rPr>
        <w:t>PERMITTED USES</w:t>
      </w:r>
    </w:p>
    <w:p w14:paraId="4A94E642" w14:textId="77777777" w:rsidR="00B917D6" w:rsidRPr="002B4A18" w:rsidRDefault="00B917D6" w:rsidP="00B917D6">
      <w:pPr>
        <w:pStyle w:val="BodyTextIndent"/>
        <w:tabs>
          <w:tab w:val="clear" w:pos="2340"/>
          <w:tab w:val="left" w:pos="6480"/>
        </w:tabs>
      </w:pPr>
      <w:r w:rsidRPr="00877749">
        <w:t>The following uses and similar uses as interpreted by the Zoning Inspector are permitted in the General Commercial (C-2) District:</w:t>
      </w:r>
    </w:p>
    <w:p w14:paraId="4D525901" w14:textId="77777777" w:rsidR="00B917D6" w:rsidRDefault="00B917D6" w:rsidP="00B917D6">
      <w:pPr>
        <w:pStyle w:val="BodyTextIndent"/>
        <w:tabs>
          <w:tab w:val="clear" w:pos="2340"/>
          <w:tab w:val="left" w:pos="6480"/>
        </w:tabs>
      </w:pPr>
    </w:p>
    <w:p w14:paraId="6B2D4BD5" w14:textId="77777777" w:rsidR="00B917D6" w:rsidRDefault="00B917D6" w:rsidP="00B917D6">
      <w:pPr>
        <w:pStyle w:val="BodyTextIndent"/>
        <w:tabs>
          <w:tab w:val="clear" w:pos="2340"/>
          <w:tab w:val="left" w:pos="1440"/>
          <w:tab w:val="left" w:pos="5760"/>
          <w:tab w:val="left" w:pos="6480"/>
        </w:tabs>
        <w:ind w:left="0"/>
      </w:pPr>
      <w:r>
        <w:tab/>
        <w:t>Agricultural products/implement</w:t>
      </w:r>
      <w:r>
        <w:tab/>
        <w:t>Marine sales and service</w:t>
      </w:r>
    </w:p>
    <w:p w14:paraId="43C32DBA" w14:textId="77777777" w:rsidR="00B917D6" w:rsidRDefault="00B917D6" w:rsidP="00B917D6">
      <w:pPr>
        <w:pStyle w:val="BodyTextIndent"/>
        <w:tabs>
          <w:tab w:val="clear" w:pos="2340"/>
          <w:tab w:val="left" w:pos="1440"/>
          <w:tab w:val="left" w:pos="5760"/>
          <w:tab w:val="left" w:pos="6480"/>
        </w:tabs>
        <w:ind w:left="0"/>
      </w:pPr>
      <w:r>
        <w:tab/>
        <w:t xml:space="preserve">   sales/service</w:t>
      </w:r>
      <w:r>
        <w:tab/>
        <w:t>Medical Marijuana Testing Laboratory</w:t>
      </w:r>
    </w:p>
    <w:p w14:paraId="31BE2272" w14:textId="77777777" w:rsidR="00B917D6" w:rsidRDefault="00B917D6" w:rsidP="00B917D6">
      <w:pPr>
        <w:pStyle w:val="BodyTextIndent"/>
        <w:tabs>
          <w:tab w:val="clear" w:pos="2340"/>
          <w:tab w:val="left" w:pos="1440"/>
          <w:tab w:val="left" w:pos="5760"/>
          <w:tab w:val="left" w:pos="6480"/>
        </w:tabs>
        <w:ind w:left="3600" w:hanging="3600"/>
      </w:pPr>
      <w:r>
        <w:tab/>
        <w:t>Accessory uses and accessory structures</w:t>
      </w:r>
      <w:r>
        <w:tab/>
        <w:t>Medical/dental office/clinic</w:t>
      </w:r>
    </w:p>
    <w:p w14:paraId="663C3C23" w14:textId="77777777" w:rsidR="00B917D6" w:rsidRPr="00B57505" w:rsidRDefault="00B917D6" w:rsidP="00B917D6">
      <w:pPr>
        <w:pStyle w:val="BodyTextIndent"/>
        <w:tabs>
          <w:tab w:val="clear" w:pos="2340"/>
          <w:tab w:val="left" w:pos="1440"/>
          <w:tab w:val="left" w:pos="5760"/>
          <w:tab w:val="left" w:pos="6480"/>
        </w:tabs>
        <w:ind w:left="3600" w:hanging="3600"/>
        <w:rPr>
          <w:lang w:val="en-US"/>
        </w:rPr>
      </w:pPr>
      <w:r>
        <w:tab/>
        <w:t>Amusement arcade</w:t>
      </w:r>
      <w:r>
        <w:tab/>
      </w:r>
      <w:r>
        <w:tab/>
      </w:r>
      <w:r>
        <w:rPr>
          <w:lang w:val="en-US"/>
        </w:rPr>
        <w:t>Meeting or reception hall</w:t>
      </w:r>
    </w:p>
    <w:p w14:paraId="2FDC0AEB" w14:textId="77777777" w:rsidR="00B917D6" w:rsidRDefault="00B917D6" w:rsidP="00B917D6">
      <w:pPr>
        <w:pStyle w:val="BodyTextIndent"/>
        <w:tabs>
          <w:tab w:val="clear" w:pos="2340"/>
          <w:tab w:val="left" w:pos="1440"/>
          <w:tab w:val="left" w:pos="5760"/>
          <w:tab w:val="left" w:pos="6480"/>
        </w:tabs>
        <w:ind w:left="0"/>
      </w:pPr>
      <w:r>
        <w:tab/>
        <w:t xml:space="preserve">Automobile body shop </w:t>
      </w:r>
      <w:r>
        <w:tab/>
        <w:t>Motor vehicle/recreational vehicle</w:t>
      </w:r>
    </w:p>
    <w:p w14:paraId="279BAB0B" w14:textId="77777777" w:rsidR="00B917D6" w:rsidRDefault="00B917D6" w:rsidP="00B917D6">
      <w:pPr>
        <w:pStyle w:val="BodyTextIndent"/>
        <w:tabs>
          <w:tab w:val="clear" w:pos="2340"/>
          <w:tab w:val="left" w:pos="1440"/>
          <w:tab w:val="left" w:pos="5760"/>
          <w:tab w:val="left" w:pos="6480"/>
        </w:tabs>
        <w:ind w:left="0"/>
      </w:pPr>
      <w:r>
        <w:tab/>
        <w:t>Bank and financial center</w:t>
      </w:r>
      <w:r>
        <w:tab/>
        <w:t>storage yard</w:t>
      </w:r>
    </w:p>
    <w:p w14:paraId="19FD9E63" w14:textId="77777777" w:rsidR="00B917D6" w:rsidRDefault="00B917D6" w:rsidP="00B917D6">
      <w:pPr>
        <w:pStyle w:val="BodyTextIndent"/>
        <w:tabs>
          <w:tab w:val="clear" w:pos="2340"/>
          <w:tab w:val="left" w:pos="1440"/>
          <w:tab w:val="left" w:pos="5760"/>
          <w:tab w:val="left" w:pos="6480"/>
        </w:tabs>
        <w:ind w:left="0"/>
      </w:pPr>
      <w:r>
        <w:tab/>
        <w:t>Bar/lounge/tavern</w:t>
      </w:r>
      <w:r>
        <w:tab/>
        <w:t>Motor vehicle sales/service/rental</w:t>
      </w:r>
      <w:r>
        <w:tab/>
      </w:r>
    </w:p>
    <w:p w14:paraId="31B20A31" w14:textId="77777777" w:rsidR="00B917D6" w:rsidRDefault="00B917D6" w:rsidP="00B917D6">
      <w:pPr>
        <w:pStyle w:val="BodyTextIndent"/>
        <w:tabs>
          <w:tab w:val="clear" w:pos="2340"/>
          <w:tab w:val="left" w:pos="1440"/>
          <w:tab w:val="left" w:pos="5760"/>
          <w:tab w:val="left" w:pos="6480"/>
        </w:tabs>
        <w:ind w:left="0"/>
      </w:pPr>
      <w:r>
        <w:tab/>
        <w:t xml:space="preserve">Business school </w:t>
      </w:r>
      <w:r>
        <w:tab/>
        <w:t>Movie theater</w:t>
      </w:r>
    </w:p>
    <w:p w14:paraId="163DC58E" w14:textId="77777777" w:rsidR="00B917D6" w:rsidRDefault="00B917D6" w:rsidP="00B917D6">
      <w:pPr>
        <w:pStyle w:val="BodyTextIndent"/>
        <w:tabs>
          <w:tab w:val="clear" w:pos="2340"/>
          <w:tab w:val="left" w:pos="1440"/>
          <w:tab w:val="left" w:pos="5760"/>
          <w:tab w:val="left" w:pos="6480"/>
        </w:tabs>
        <w:ind w:left="0"/>
      </w:pPr>
      <w:r>
        <w:tab/>
        <w:t xml:space="preserve">Car/truck wash </w:t>
      </w:r>
      <w:r>
        <w:tab/>
        <w:t>Offices</w:t>
      </w:r>
      <w:r>
        <w:tab/>
      </w:r>
    </w:p>
    <w:p w14:paraId="5AD0A490" w14:textId="77777777" w:rsidR="00B917D6" w:rsidRDefault="00B917D6" w:rsidP="00B917D6">
      <w:pPr>
        <w:pStyle w:val="BodyTextIndent"/>
        <w:tabs>
          <w:tab w:val="clear" w:pos="2340"/>
          <w:tab w:val="left" w:pos="1440"/>
          <w:tab w:val="left" w:pos="5760"/>
          <w:tab w:val="left" w:pos="6480"/>
        </w:tabs>
        <w:ind w:left="0"/>
      </w:pPr>
      <w:r>
        <w:tab/>
        <w:t xml:space="preserve">Caterer </w:t>
      </w:r>
      <w:r>
        <w:tab/>
        <w:t>Parking lots without a main building</w:t>
      </w:r>
    </w:p>
    <w:p w14:paraId="11460933" w14:textId="77777777" w:rsidR="00B917D6" w:rsidRDefault="00B917D6" w:rsidP="00B917D6">
      <w:pPr>
        <w:pStyle w:val="BodyTextIndent"/>
        <w:tabs>
          <w:tab w:val="clear" w:pos="2340"/>
          <w:tab w:val="left" w:pos="1440"/>
          <w:tab w:val="left" w:pos="5760"/>
          <w:tab w:val="left" w:pos="6120"/>
        </w:tabs>
        <w:ind w:left="0"/>
      </w:pPr>
      <w:r>
        <w:tab/>
        <w:t>Church or place of worship</w:t>
      </w:r>
      <w:r>
        <w:tab/>
        <w:t>Personal service</w:t>
      </w:r>
    </w:p>
    <w:p w14:paraId="46DB97AF" w14:textId="77777777" w:rsidR="00B917D6" w:rsidRDefault="00B917D6" w:rsidP="00B917D6">
      <w:pPr>
        <w:pStyle w:val="BodyTextIndent"/>
        <w:tabs>
          <w:tab w:val="clear" w:pos="2340"/>
          <w:tab w:val="left" w:pos="1440"/>
          <w:tab w:val="left" w:pos="5760"/>
          <w:tab w:val="left" w:pos="6480"/>
        </w:tabs>
        <w:ind w:left="0"/>
      </w:pPr>
      <w:r>
        <w:tab/>
        <w:t>Club</w:t>
      </w:r>
      <w:r>
        <w:tab/>
        <w:t>Photo, dance, art, music studio</w:t>
      </w:r>
    </w:p>
    <w:p w14:paraId="7156EA37" w14:textId="77777777" w:rsidR="00B917D6" w:rsidRDefault="00B917D6" w:rsidP="00B917D6">
      <w:pPr>
        <w:pStyle w:val="BodyTextIndent"/>
        <w:tabs>
          <w:tab w:val="clear" w:pos="2340"/>
          <w:tab w:val="left" w:pos="1440"/>
          <w:tab w:val="left" w:pos="5760"/>
          <w:tab w:val="left" w:pos="6480"/>
        </w:tabs>
        <w:ind w:left="0"/>
      </w:pPr>
      <w:r>
        <w:tab/>
        <w:t>Commercial fishing operations (See</w:t>
      </w:r>
      <w:r>
        <w:tab/>
        <w:t>Professional office</w:t>
      </w:r>
    </w:p>
    <w:p w14:paraId="2E64316C" w14:textId="77777777" w:rsidR="00B917D6" w:rsidRDefault="00B917D6" w:rsidP="00B917D6">
      <w:pPr>
        <w:pStyle w:val="BodyTextIndent"/>
        <w:tabs>
          <w:tab w:val="clear" w:pos="2340"/>
          <w:tab w:val="left" w:pos="1440"/>
          <w:tab w:val="left" w:pos="5760"/>
          <w:tab w:val="left" w:pos="6480"/>
        </w:tabs>
        <w:ind w:left="0"/>
      </w:pPr>
      <w:r>
        <w:tab/>
        <w:t>(Supplemental Regulations - Section 1610)</w:t>
      </w:r>
      <w:r>
        <w:tab/>
        <w:t>Recreation facilities and sales</w:t>
      </w:r>
    </w:p>
    <w:p w14:paraId="54C8D65F" w14:textId="77777777" w:rsidR="00B917D6" w:rsidRDefault="00B917D6" w:rsidP="00B917D6">
      <w:pPr>
        <w:pStyle w:val="BodyTextIndent"/>
        <w:tabs>
          <w:tab w:val="clear" w:pos="2340"/>
          <w:tab w:val="left" w:pos="1440"/>
          <w:tab w:val="left" w:pos="5760"/>
          <w:tab w:val="left" w:pos="6480"/>
        </w:tabs>
        <w:ind w:left="0"/>
      </w:pPr>
      <w:r>
        <w:tab/>
        <w:t>Day care facility</w:t>
      </w:r>
      <w:r>
        <w:tab/>
        <w:t>Restaurant (with or without drive-thru</w:t>
      </w:r>
      <w:r>
        <w:tab/>
      </w:r>
    </w:p>
    <w:p w14:paraId="37D4E80F" w14:textId="77777777" w:rsidR="00B917D6" w:rsidRDefault="00B917D6" w:rsidP="00B917D6">
      <w:pPr>
        <w:pStyle w:val="BodyTextIndent"/>
        <w:tabs>
          <w:tab w:val="clear" w:pos="2340"/>
          <w:tab w:val="left" w:pos="1440"/>
          <w:tab w:val="left" w:pos="5760"/>
          <w:tab w:val="left" w:pos="6030"/>
          <w:tab w:val="left" w:pos="6120"/>
        </w:tabs>
        <w:ind w:left="0"/>
      </w:pPr>
      <w:r>
        <w:tab/>
        <w:t>Flea markets/auction markets</w:t>
      </w:r>
      <w:r>
        <w:tab/>
      </w:r>
      <w:r>
        <w:tab/>
        <w:t>or delivery)</w:t>
      </w:r>
    </w:p>
    <w:p w14:paraId="7DD7505A" w14:textId="77777777" w:rsidR="00B917D6" w:rsidRDefault="00B917D6" w:rsidP="00B917D6">
      <w:pPr>
        <w:pStyle w:val="BodyTextIndent"/>
        <w:tabs>
          <w:tab w:val="clear" w:pos="2340"/>
          <w:tab w:val="left" w:pos="1440"/>
          <w:tab w:val="left" w:pos="5760"/>
          <w:tab w:val="left" w:pos="6120"/>
        </w:tabs>
        <w:ind w:left="0"/>
      </w:pPr>
      <w:r>
        <w:tab/>
        <w:t>Funeral home</w:t>
      </w:r>
      <w:r>
        <w:tab/>
        <w:t>Retail sales</w:t>
      </w:r>
    </w:p>
    <w:p w14:paraId="483282C8" w14:textId="77777777" w:rsidR="00B917D6" w:rsidRDefault="00B917D6" w:rsidP="00B917D6">
      <w:pPr>
        <w:pStyle w:val="BodyTextIndent"/>
        <w:tabs>
          <w:tab w:val="clear" w:pos="2340"/>
          <w:tab w:val="left" w:pos="1440"/>
          <w:tab w:val="left" w:pos="5760"/>
          <w:tab w:val="left" w:pos="6030"/>
          <w:tab w:val="left" w:pos="6120"/>
        </w:tabs>
        <w:ind w:left="0"/>
      </w:pPr>
      <w:r>
        <w:tab/>
        <w:t>Gasoline sales</w:t>
      </w:r>
      <w:r>
        <w:tab/>
        <w:t>Self-service storage (See</w:t>
      </w:r>
      <w:r w:rsidRPr="00B57505">
        <w:t xml:space="preserve"> </w:t>
      </w:r>
      <w:r>
        <w:t>Supplemental</w:t>
      </w:r>
    </w:p>
    <w:p w14:paraId="54D016AF" w14:textId="77777777" w:rsidR="00B917D6" w:rsidRDefault="00B917D6" w:rsidP="00B917D6">
      <w:pPr>
        <w:pStyle w:val="BodyTextIndent"/>
        <w:tabs>
          <w:tab w:val="clear" w:pos="2340"/>
          <w:tab w:val="left" w:pos="1440"/>
          <w:tab w:val="left" w:pos="5760"/>
          <w:tab w:val="left" w:pos="6120"/>
          <w:tab w:val="left" w:pos="6480"/>
        </w:tabs>
        <w:ind w:left="0"/>
      </w:pPr>
      <w:r>
        <w:tab/>
        <w:t>Hospital</w:t>
      </w:r>
      <w:r>
        <w:tab/>
      </w:r>
      <w:r>
        <w:tab/>
        <w:t>Regulations – Section 1623)</w:t>
      </w:r>
    </w:p>
    <w:p w14:paraId="4E032438" w14:textId="77777777" w:rsidR="00B917D6" w:rsidRDefault="00B917D6" w:rsidP="00B917D6">
      <w:pPr>
        <w:pStyle w:val="BodyTextIndent"/>
        <w:tabs>
          <w:tab w:val="clear" w:pos="2340"/>
          <w:tab w:val="left" w:pos="1440"/>
          <w:tab w:val="left" w:pos="5760"/>
          <w:tab w:val="left" w:pos="6480"/>
        </w:tabs>
        <w:ind w:left="0"/>
      </w:pPr>
      <w:r>
        <w:tab/>
        <w:t>Hotel/motel/</w:t>
      </w:r>
      <w:r w:rsidRPr="00B917D6">
        <w:rPr>
          <w:strike/>
        </w:rPr>
        <w:t>lodging house</w:t>
      </w:r>
      <w:r>
        <w:tab/>
        <w:t>Sexually oriented businesses (See</w:t>
      </w:r>
    </w:p>
    <w:p w14:paraId="699160B7" w14:textId="77777777" w:rsidR="00B917D6" w:rsidRDefault="00B917D6" w:rsidP="00B917D6">
      <w:pPr>
        <w:pStyle w:val="BodyTextIndent"/>
        <w:tabs>
          <w:tab w:val="clear" w:pos="2340"/>
          <w:tab w:val="left" w:pos="1440"/>
          <w:tab w:val="left" w:pos="5760"/>
          <w:tab w:val="left" w:pos="6120"/>
        </w:tabs>
        <w:ind w:left="0"/>
      </w:pPr>
      <w:r>
        <w:tab/>
        <w:t>Lawn/tree service (See Supplemental</w:t>
      </w:r>
      <w:r>
        <w:tab/>
        <w:t xml:space="preserve"> Supplemental</w:t>
      </w:r>
      <w:r>
        <w:rPr>
          <w:lang w:val="en-US"/>
        </w:rPr>
        <w:t xml:space="preserve"> </w:t>
      </w:r>
      <w:r>
        <w:t>Regulations – Section 1612</w:t>
      </w:r>
      <w:r>
        <w:rPr>
          <w:lang w:val="en-US"/>
        </w:rPr>
        <w:t>)</w:t>
      </w:r>
    </w:p>
    <w:p w14:paraId="09384DA9" w14:textId="77777777" w:rsidR="00B917D6" w:rsidRPr="00540A54" w:rsidRDefault="00B917D6" w:rsidP="00B917D6">
      <w:pPr>
        <w:pStyle w:val="BodyTextIndent"/>
        <w:tabs>
          <w:tab w:val="clear" w:pos="2340"/>
          <w:tab w:val="left" w:pos="1440"/>
          <w:tab w:val="left" w:pos="5760"/>
          <w:tab w:val="left" w:pos="6120"/>
        </w:tabs>
        <w:ind w:left="0"/>
        <w:rPr>
          <w:lang w:val="en-US"/>
        </w:rPr>
      </w:pPr>
      <w:r>
        <w:tab/>
        <w:t>Regulations – Section 1627)</w:t>
      </w:r>
      <w:r>
        <w:tab/>
      </w:r>
      <w:r>
        <w:rPr>
          <w:lang w:val="en-US"/>
        </w:rPr>
        <w:t xml:space="preserve">Small Solar Facilities </w:t>
      </w:r>
    </w:p>
    <w:p w14:paraId="50080590" w14:textId="77777777" w:rsidR="00B917D6" w:rsidRDefault="00B917D6" w:rsidP="00B917D6">
      <w:pPr>
        <w:pStyle w:val="BodyTextIndent"/>
        <w:tabs>
          <w:tab w:val="clear" w:pos="2340"/>
          <w:tab w:val="left" w:pos="1440"/>
          <w:tab w:val="left" w:pos="5760"/>
          <w:tab w:val="left" w:pos="6480"/>
        </w:tabs>
        <w:ind w:left="3600" w:hanging="3600"/>
      </w:pPr>
      <w:r>
        <w:tab/>
        <w:t>Manufactured homes sales</w:t>
      </w:r>
      <w:r>
        <w:tab/>
      </w:r>
      <w:r>
        <w:tab/>
        <w:t>Veterinary offices</w:t>
      </w:r>
    </w:p>
    <w:p w14:paraId="5ECA55DA" w14:textId="77777777" w:rsidR="00B917D6" w:rsidRDefault="00B917D6" w:rsidP="00B917D6">
      <w:pPr>
        <w:pStyle w:val="BodyTextIndent"/>
        <w:tabs>
          <w:tab w:val="clear" w:pos="2340"/>
          <w:tab w:val="left" w:pos="1440"/>
          <w:tab w:val="left" w:pos="5760"/>
          <w:tab w:val="left" w:pos="6480"/>
        </w:tabs>
        <w:ind w:left="0"/>
        <w:rPr>
          <w:b/>
        </w:rPr>
      </w:pPr>
      <w:r>
        <w:tab/>
      </w:r>
      <w:r>
        <w:tab/>
      </w:r>
      <w:r>
        <w:tab/>
        <w:t>Watercraft storage</w:t>
      </w:r>
      <w:r>
        <w:rPr>
          <w:lang w:val="en-US"/>
        </w:rPr>
        <w:t xml:space="preserve"> </w:t>
      </w:r>
      <w:r w:rsidRPr="00141203">
        <w:rPr>
          <w:b/>
          <w:sz w:val="18"/>
          <w:szCs w:val="18"/>
        </w:rPr>
        <w:t>(Rev 12-20-17, Z28-C142)</w:t>
      </w:r>
    </w:p>
    <w:p w14:paraId="134C85A8" w14:textId="77777777" w:rsidR="00B917D6" w:rsidRDefault="00B917D6" w:rsidP="00B917D6">
      <w:pPr>
        <w:pStyle w:val="BodyTextIndent"/>
        <w:tabs>
          <w:tab w:val="clear" w:pos="2340"/>
          <w:tab w:val="left" w:pos="1440"/>
          <w:tab w:val="left" w:pos="5760"/>
          <w:tab w:val="left" w:pos="6480"/>
        </w:tabs>
        <w:ind w:left="0"/>
      </w:pPr>
    </w:p>
    <w:p w14:paraId="79B0425D" w14:textId="77777777" w:rsidR="00B917D6" w:rsidRPr="00980BC9" w:rsidRDefault="00B917D6" w:rsidP="00B917D6">
      <w:pPr>
        <w:pStyle w:val="BodyTextIndent"/>
        <w:numPr>
          <w:ilvl w:val="0"/>
          <w:numId w:val="9"/>
        </w:numPr>
        <w:tabs>
          <w:tab w:val="clear" w:pos="2340"/>
          <w:tab w:val="left" w:pos="6480"/>
        </w:tabs>
      </w:pPr>
      <w:r>
        <w:rPr>
          <w:b/>
        </w:rPr>
        <w:t xml:space="preserve">CONDITIONAL </w:t>
      </w:r>
      <w:r w:rsidRPr="00980BC9">
        <w:rPr>
          <w:b/>
        </w:rPr>
        <w:t xml:space="preserve"> USES</w:t>
      </w:r>
    </w:p>
    <w:p w14:paraId="79EEDCCC" w14:textId="77777777" w:rsidR="00B917D6" w:rsidRDefault="00B917D6" w:rsidP="00B917D6">
      <w:pPr>
        <w:pStyle w:val="BodyTextIndent"/>
        <w:tabs>
          <w:tab w:val="clear" w:pos="2340"/>
          <w:tab w:val="left" w:pos="6480"/>
        </w:tabs>
      </w:pPr>
      <w:r>
        <w:t>The following uses may be approved pursuant to Section 22 – Procedures &amp; Requirements for Conditional Uses:</w:t>
      </w:r>
    </w:p>
    <w:p w14:paraId="5B99776B" w14:textId="77777777" w:rsidR="00B917D6" w:rsidRDefault="00B917D6" w:rsidP="00B917D6">
      <w:pPr>
        <w:pStyle w:val="BodyTextIndent"/>
        <w:tabs>
          <w:tab w:val="clear" w:pos="990"/>
          <w:tab w:val="clear" w:pos="2340"/>
          <w:tab w:val="left" w:pos="5040"/>
          <w:tab w:val="left" w:pos="6480"/>
        </w:tabs>
        <w:rPr>
          <w:b/>
        </w:rPr>
      </w:pPr>
    </w:p>
    <w:tbl>
      <w:tblPr>
        <w:tblW w:w="0" w:type="auto"/>
        <w:tblInd w:w="990" w:type="dxa"/>
        <w:tblLook w:val="04A0" w:firstRow="1" w:lastRow="0" w:firstColumn="1" w:lastColumn="0" w:noHBand="0" w:noVBand="1"/>
      </w:tblPr>
      <w:tblGrid>
        <w:gridCol w:w="4690"/>
        <w:gridCol w:w="4544"/>
      </w:tblGrid>
      <w:tr w:rsidR="00B917D6" w:rsidRPr="00093A98" w14:paraId="25A4CA67" w14:textId="77777777" w:rsidTr="006B0644">
        <w:tc>
          <w:tcPr>
            <w:tcW w:w="4785" w:type="dxa"/>
          </w:tcPr>
          <w:p w14:paraId="298720B5" w14:textId="77777777" w:rsidR="00B917D6" w:rsidRPr="00B917D6" w:rsidRDefault="00B917D6" w:rsidP="006B0644">
            <w:pPr>
              <w:pStyle w:val="BodyTextIndent"/>
              <w:tabs>
                <w:tab w:val="clear" w:pos="990"/>
                <w:tab w:val="clear" w:pos="2340"/>
                <w:tab w:val="left" w:pos="5040"/>
                <w:tab w:val="left" w:pos="6480"/>
              </w:tabs>
              <w:ind w:left="0"/>
              <w:rPr>
                <w:strike/>
                <w:lang w:val="en-US"/>
              </w:rPr>
            </w:pPr>
            <w:r w:rsidRPr="00B917D6">
              <w:rPr>
                <w:strike/>
                <w:lang w:val="en-US"/>
              </w:rPr>
              <w:t>Medical Marijuana Dispensary</w:t>
            </w:r>
          </w:p>
        </w:tc>
        <w:tc>
          <w:tcPr>
            <w:tcW w:w="4665" w:type="dxa"/>
          </w:tcPr>
          <w:p w14:paraId="3FFE9B9E" w14:textId="77777777" w:rsidR="00B917D6" w:rsidRPr="00803F3D" w:rsidRDefault="00B917D6" w:rsidP="006B0644">
            <w:pPr>
              <w:pStyle w:val="BodyTextIndent"/>
              <w:tabs>
                <w:tab w:val="clear" w:pos="990"/>
                <w:tab w:val="clear" w:pos="2340"/>
                <w:tab w:val="left" w:pos="5040"/>
                <w:tab w:val="left" w:pos="6480"/>
              </w:tabs>
              <w:ind w:left="0"/>
              <w:rPr>
                <w:b/>
                <w:lang w:val="en-US"/>
              </w:rPr>
            </w:pPr>
          </w:p>
        </w:tc>
      </w:tr>
    </w:tbl>
    <w:p w14:paraId="3DF58844" w14:textId="77777777" w:rsidR="00B917D6" w:rsidRPr="005E633E" w:rsidRDefault="00B917D6" w:rsidP="00B917D6">
      <w:pPr>
        <w:pStyle w:val="BodyTextIndent"/>
        <w:tabs>
          <w:tab w:val="clear" w:pos="990"/>
          <w:tab w:val="clear" w:pos="2340"/>
          <w:tab w:val="left" w:pos="5040"/>
          <w:tab w:val="left" w:pos="6480"/>
        </w:tabs>
        <w:rPr>
          <w:b/>
          <w:sz w:val="8"/>
          <w:szCs w:val="8"/>
        </w:rPr>
      </w:pPr>
    </w:p>
    <w:p w14:paraId="0F79710C" w14:textId="77777777" w:rsidR="00B917D6" w:rsidRDefault="00B917D6" w:rsidP="00B917D6">
      <w:pPr>
        <w:pStyle w:val="BodyTextIndent"/>
        <w:tabs>
          <w:tab w:val="clear" w:pos="990"/>
          <w:tab w:val="clear" w:pos="2340"/>
          <w:tab w:val="left" w:pos="5040"/>
          <w:tab w:val="left" w:pos="6480"/>
        </w:tabs>
        <w:rPr>
          <w:b/>
        </w:rPr>
      </w:pPr>
      <w:r w:rsidRPr="00141203">
        <w:rPr>
          <w:b/>
          <w:sz w:val="18"/>
          <w:szCs w:val="18"/>
        </w:rPr>
        <w:t>(Rev 12-20-17, Z28-C142)</w:t>
      </w:r>
    </w:p>
    <w:p w14:paraId="40F292C1" w14:textId="77777777" w:rsidR="00B917D6" w:rsidRDefault="00B917D6" w:rsidP="00B917D6">
      <w:pPr>
        <w:pStyle w:val="BodyTextIndent"/>
        <w:tabs>
          <w:tab w:val="clear" w:pos="990"/>
          <w:tab w:val="clear" w:pos="2340"/>
          <w:tab w:val="left" w:pos="5040"/>
          <w:tab w:val="left" w:pos="6480"/>
        </w:tabs>
        <w:rPr>
          <w:b/>
        </w:rPr>
      </w:pPr>
    </w:p>
    <w:p w14:paraId="34F4D533" w14:textId="77777777" w:rsidR="00B917D6" w:rsidRDefault="00B917D6" w:rsidP="00B917D6">
      <w:pPr>
        <w:pStyle w:val="BodyTextIndent"/>
        <w:tabs>
          <w:tab w:val="clear" w:pos="990"/>
          <w:tab w:val="clear" w:pos="2340"/>
          <w:tab w:val="left" w:pos="5040"/>
          <w:tab w:val="left" w:pos="6480"/>
        </w:tabs>
        <w:rPr>
          <w:b/>
        </w:rPr>
      </w:pPr>
    </w:p>
    <w:p w14:paraId="2FA3CC43" w14:textId="77777777" w:rsidR="00B917D6" w:rsidRDefault="00B917D6" w:rsidP="00B917D6">
      <w:pPr>
        <w:pStyle w:val="BodyTextIndent"/>
        <w:tabs>
          <w:tab w:val="clear" w:pos="990"/>
          <w:tab w:val="clear" w:pos="2340"/>
          <w:tab w:val="left" w:pos="5040"/>
          <w:tab w:val="left" w:pos="6480"/>
        </w:tabs>
        <w:rPr>
          <w:b/>
        </w:rPr>
      </w:pPr>
    </w:p>
    <w:p w14:paraId="39DFEBCD" w14:textId="77777777" w:rsidR="00B917D6" w:rsidRDefault="00B917D6" w:rsidP="00B917D6">
      <w:pPr>
        <w:pStyle w:val="BodyTextIndent"/>
        <w:tabs>
          <w:tab w:val="clear" w:pos="990"/>
          <w:tab w:val="clear" w:pos="2340"/>
          <w:tab w:val="left" w:pos="5040"/>
          <w:tab w:val="left" w:pos="6480"/>
        </w:tabs>
        <w:rPr>
          <w:b/>
        </w:rPr>
      </w:pPr>
    </w:p>
    <w:p w14:paraId="5E65D98F" w14:textId="77777777" w:rsidR="00B917D6" w:rsidRDefault="00B917D6" w:rsidP="00B917D6">
      <w:pPr>
        <w:pStyle w:val="BodyTextIndent"/>
        <w:tabs>
          <w:tab w:val="clear" w:pos="990"/>
          <w:tab w:val="clear" w:pos="2340"/>
          <w:tab w:val="left" w:pos="5040"/>
          <w:tab w:val="left" w:pos="6480"/>
        </w:tabs>
        <w:rPr>
          <w:b/>
        </w:rPr>
      </w:pPr>
    </w:p>
    <w:p w14:paraId="045824BC" w14:textId="77777777" w:rsidR="00B917D6" w:rsidRDefault="00B917D6" w:rsidP="00B917D6">
      <w:pPr>
        <w:pStyle w:val="BodyTextIndent"/>
        <w:numPr>
          <w:ilvl w:val="0"/>
          <w:numId w:val="9"/>
        </w:numPr>
        <w:tabs>
          <w:tab w:val="clear" w:pos="2340"/>
          <w:tab w:val="left" w:pos="5040"/>
          <w:tab w:val="left" w:pos="6480"/>
        </w:tabs>
        <w:rPr>
          <w:b/>
        </w:rPr>
      </w:pPr>
      <w:r>
        <w:rPr>
          <w:b/>
        </w:rPr>
        <w:lastRenderedPageBreak/>
        <w:t>DEVELOPMENT STANDARDS</w:t>
      </w:r>
    </w:p>
    <w:p w14:paraId="4485F559" w14:textId="77777777" w:rsidR="00B917D6" w:rsidRDefault="00B917D6" w:rsidP="00B917D6">
      <w:pPr>
        <w:pStyle w:val="BodyTextIndent"/>
        <w:tabs>
          <w:tab w:val="clear" w:pos="2340"/>
          <w:tab w:val="left" w:pos="5040"/>
          <w:tab w:val="left" w:pos="6480"/>
        </w:tabs>
      </w:pPr>
      <w:r>
        <w:t>All buildings, structures, lots, and land uses within the General Commercial (C-2) District must meet the requirements of Section 16 – Supplemental Regulations, Section 1400 – State Route 2 Overlay District if located along State Route 2, and the following development standards:</w:t>
      </w:r>
    </w:p>
    <w:p w14:paraId="622221E2" w14:textId="77777777" w:rsidR="00B917D6" w:rsidRDefault="00B917D6" w:rsidP="00B917D6">
      <w:pPr>
        <w:pStyle w:val="BodyTextIndent"/>
        <w:tabs>
          <w:tab w:val="clear" w:pos="2340"/>
          <w:tab w:val="left" w:pos="5040"/>
          <w:tab w:val="left" w:pos="6480"/>
        </w:tabs>
        <w:ind w:left="0"/>
      </w:pPr>
    </w:p>
    <w:p w14:paraId="527AD10A" w14:textId="77777777" w:rsidR="00B917D6" w:rsidRDefault="00B917D6" w:rsidP="00B917D6">
      <w:pPr>
        <w:pStyle w:val="BodyTextIndent"/>
        <w:tabs>
          <w:tab w:val="clear" w:pos="2340"/>
          <w:tab w:val="left" w:pos="2160"/>
          <w:tab w:val="left" w:pos="5040"/>
          <w:tab w:val="left" w:pos="6480"/>
        </w:tabs>
        <w:ind w:left="0"/>
      </w:pPr>
      <w:r>
        <w:tab/>
      </w:r>
      <w:r>
        <w:rPr>
          <w:b/>
        </w:rPr>
        <w:t>1002.01</w:t>
      </w:r>
      <w:r>
        <w:tab/>
      </w:r>
      <w:r>
        <w:rPr>
          <w:b/>
        </w:rPr>
        <w:t>Height Limits</w:t>
      </w:r>
    </w:p>
    <w:p w14:paraId="4CB242BA" w14:textId="77777777" w:rsidR="00B917D6" w:rsidRDefault="00B917D6" w:rsidP="00B917D6">
      <w:pPr>
        <w:pStyle w:val="BodyTextIndent"/>
        <w:tabs>
          <w:tab w:val="clear" w:pos="2340"/>
          <w:tab w:val="left" w:pos="2160"/>
          <w:tab w:val="left" w:pos="5040"/>
          <w:tab w:val="left" w:pos="6480"/>
        </w:tabs>
        <w:ind w:left="2160" w:hanging="2160"/>
      </w:pPr>
      <w:r>
        <w:tab/>
      </w:r>
      <w:r>
        <w:tab/>
        <w:t>No structure, shall be constructed or enlarged to exceed forty-five (</w:t>
      </w:r>
      <w:r>
        <w:rPr>
          <w:bCs/>
        </w:rPr>
        <w:t>45'</w:t>
      </w:r>
      <w:r>
        <w:t>) feet in height.</w:t>
      </w:r>
    </w:p>
    <w:p w14:paraId="6DB6A818" w14:textId="77777777" w:rsidR="00B917D6" w:rsidRDefault="00B917D6" w:rsidP="00B917D6">
      <w:pPr>
        <w:pStyle w:val="BodyTextIndent"/>
        <w:tabs>
          <w:tab w:val="clear" w:pos="2340"/>
          <w:tab w:val="left" w:pos="2160"/>
          <w:tab w:val="left" w:pos="5040"/>
          <w:tab w:val="left" w:pos="6480"/>
        </w:tabs>
        <w:ind w:left="0"/>
      </w:pPr>
    </w:p>
    <w:p w14:paraId="135B8859" w14:textId="77777777" w:rsidR="00B917D6" w:rsidRDefault="00B917D6" w:rsidP="00B917D6">
      <w:pPr>
        <w:pStyle w:val="BodyTextIndent"/>
        <w:tabs>
          <w:tab w:val="clear" w:pos="2340"/>
          <w:tab w:val="left" w:pos="2160"/>
          <w:tab w:val="left" w:pos="5040"/>
          <w:tab w:val="left" w:pos="6480"/>
        </w:tabs>
        <w:ind w:left="0"/>
      </w:pPr>
      <w:r>
        <w:tab/>
      </w:r>
      <w:r>
        <w:rPr>
          <w:b/>
        </w:rPr>
        <w:t>1002.02</w:t>
      </w:r>
      <w:r>
        <w:rPr>
          <w:b/>
        </w:rPr>
        <w:tab/>
        <w:t>Trip Generation</w:t>
      </w:r>
    </w:p>
    <w:p w14:paraId="398A79E7" w14:textId="56A4983E" w:rsidR="00B917D6" w:rsidRDefault="00B917D6" w:rsidP="00B917D6">
      <w:pPr>
        <w:pStyle w:val="BodyTextIndent"/>
        <w:tabs>
          <w:tab w:val="clear" w:pos="2340"/>
          <w:tab w:val="left" w:pos="2160"/>
          <w:tab w:val="left" w:pos="5040"/>
          <w:tab w:val="left" w:pos="6480"/>
        </w:tabs>
        <w:ind w:left="2160" w:hanging="2160"/>
      </w:pPr>
      <w:r>
        <w:tab/>
      </w:r>
      <w:r>
        <w:tab/>
        <w:t xml:space="preserve">All uses generating </w:t>
      </w:r>
      <w:r w:rsidRPr="0043091B">
        <w:rPr>
          <w:strike/>
        </w:rPr>
        <w:t>one hundred (100)</w:t>
      </w:r>
      <w:r>
        <w:t xml:space="preserve"> </w:t>
      </w:r>
      <w:r w:rsidR="0043091B" w:rsidRPr="00265B11">
        <w:rPr>
          <w:b/>
          <w:bCs/>
          <w:i/>
          <w:iCs/>
          <w:highlight w:val="yellow"/>
        </w:rPr>
        <w:t>fifty (50’)</w:t>
      </w:r>
      <w:r w:rsidR="0043091B">
        <w:t xml:space="preserve"> </w:t>
      </w:r>
      <w:r>
        <w:t>or more peak hour trips (consistent with the Institute of Transportation Engineers (ITE) General Manual) shall submit a Traffic Impact Study.</w:t>
      </w:r>
    </w:p>
    <w:p w14:paraId="107355E8" w14:textId="77777777" w:rsidR="00B917D6" w:rsidRDefault="00B917D6" w:rsidP="00B917D6">
      <w:pPr>
        <w:pStyle w:val="BodyTextIndent"/>
        <w:tabs>
          <w:tab w:val="clear" w:pos="2340"/>
          <w:tab w:val="left" w:pos="2160"/>
          <w:tab w:val="left" w:pos="5040"/>
          <w:tab w:val="left" w:pos="6480"/>
        </w:tabs>
        <w:ind w:left="2160" w:hanging="2160"/>
      </w:pPr>
    </w:p>
    <w:p w14:paraId="33B36798" w14:textId="77777777" w:rsidR="00B917D6" w:rsidRDefault="00B917D6" w:rsidP="00B917D6">
      <w:pPr>
        <w:pStyle w:val="BodyTextIndent"/>
        <w:tabs>
          <w:tab w:val="clear" w:pos="2340"/>
          <w:tab w:val="left" w:pos="2160"/>
          <w:tab w:val="left" w:pos="5040"/>
          <w:tab w:val="left" w:pos="6480"/>
        </w:tabs>
        <w:ind w:left="0"/>
      </w:pPr>
      <w:r>
        <w:tab/>
      </w:r>
      <w:r>
        <w:rPr>
          <w:b/>
        </w:rPr>
        <w:t>1002.03</w:t>
      </w:r>
      <w:r>
        <w:rPr>
          <w:b/>
        </w:rPr>
        <w:tab/>
        <w:t>Coverage &amp; Setback Requirements</w:t>
      </w:r>
    </w:p>
    <w:p w14:paraId="049A028C" w14:textId="77777777" w:rsidR="00B917D6" w:rsidRDefault="00B917D6" w:rsidP="00B917D6">
      <w:pPr>
        <w:pStyle w:val="BodyTextIndent"/>
        <w:tabs>
          <w:tab w:val="clear" w:pos="2340"/>
          <w:tab w:val="left" w:pos="2160"/>
          <w:tab w:val="left" w:pos="5040"/>
          <w:tab w:val="left" w:pos="6480"/>
        </w:tabs>
        <w:ind w:left="0"/>
      </w:pPr>
      <w:r>
        <w:tab/>
      </w:r>
      <w:r>
        <w:tab/>
        <w:t>All lots shall meet the following requirements:</w:t>
      </w:r>
    </w:p>
    <w:p w14:paraId="23605D8C" w14:textId="77777777" w:rsidR="00B917D6" w:rsidRDefault="00B917D6" w:rsidP="00B917D6">
      <w:pPr>
        <w:pStyle w:val="BodyTextIndent"/>
        <w:tabs>
          <w:tab w:val="clear" w:pos="2340"/>
          <w:tab w:val="left" w:pos="1440"/>
          <w:tab w:val="left" w:pos="2160"/>
          <w:tab w:val="left" w:pos="3960"/>
          <w:tab w:val="left" w:pos="6480"/>
        </w:tabs>
        <w:spacing w:line="360" w:lineRule="auto"/>
        <w:ind w:left="2160"/>
      </w:pPr>
      <w:r>
        <w:rPr>
          <w:b/>
        </w:rPr>
        <w:t>Lot Area:</w:t>
      </w:r>
      <w:r>
        <w:rPr>
          <w:b/>
        </w:rPr>
        <w:tab/>
      </w:r>
      <w:r>
        <w:t>One (</w:t>
      </w:r>
      <w:r>
        <w:rPr>
          <w:bCs/>
        </w:rPr>
        <w:t>1</w:t>
      </w:r>
      <w:r>
        <w:t>) acre</w:t>
      </w:r>
    </w:p>
    <w:p w14:paraId="42F18F89" w14:textId="77777777" w:rsidR="00B917D6" w:rsidRDefault="00B917D6" w:rsidP="00B917D6">
      <w:pPr>
        <w:pStyle w:val="BodyTextIndent"/>
        <w:tabs>
          <w:tab w:val="clear" w:pos="2340"/>
          <w:tab w:val="left" w:pos="1440"/>
          <w:tab w:val="left" w:pos="2160"/>
          <w:tab w:val="left" w:pos="3960"/>
        </w:tabs>
        <w:spacing w:line="360" w:lineRule="auto"/>
        <w:ind w:left="2160"/>
      </w:pPr>
      <w:r>
        <w:rPr>
          <w:b/>
        </w:rPr>
        <w:t>Lot Width:</w:t>
      </w:r>
      <w:r>
        <w:rPr>
          <w:b/>
        </w:rPr>
        <w:tab/>
      </w:r>
      <w:r>
        <w:t>One hundred twenty-five (</w:t>
      </w:r>
      <w:r>
        <w:rPr>
          <w:bCs/>
        </w:rPr>
        <w:t>125'</w:t>
      </w:r>
      <w:r>
        <w:t>) feet</w:t>
      </w:r>
    </w:p>
    <w:p w14:paraId="481C6624" w14:textId="14462CE2" w:rsidR="00B917D6" w:rsidRDefault="00B917D6" w:rsidP="00B917D6">
      <w:pPr>
        <w:pStyle w:val="BodyTextIndent"/>
        <w:tabs>
          <w:tab w:val="clear" w:pos="2340"/>
          <w:tab w:val="left" w:pos="1440"/>
          <w:tab w:val="left" w:pos="2160"/>
          <w:tab w:val="left" w:pos="3960"/>
          <w:tab w:val="left" w:pos="5040"/>
          <w:tab w:val="left" w:pos="6480"/>
        </w:tabs>
        <w:spacing w:line="360" w:lineRule="auto"/>
        <w:ind w:left="2160"/>
      </w:pPr>
      <w:r>
        <w:rPr>
          <w:b/>
        </w:rPr>
        <w:t>Lot Coverage:</w:t>
      </w:r>
      <w:r>
        <w:rPr>
          <w:b/>
        </w:rPr>
        <w:tab/>
      </w:r>
      <w:r w:rsidR="007917EA" w:rsidRPr="007917EA">
        <w:rPr>
          <w:strike/>
        </w:rPr>
        <w:t>Seventy-five (</w:t>
      </w:r>
      <w:r w:rsidR="007917EA" w:rsidRPr="007917EA">
        <w:rPr>
          <w:bCs/>
          <w:strike/>
        </w:rPr>
        <w:t>75%)</w:t>
      </w:r>
      <w:r w:rsidR="007917EA" w:rsidRPr="007917EA">
        <w:rPr>
          <w:strike/>
        </w:rPr>
        <w:t xml:space="preserve"> percent</w:t>
      </w:r>
      <w:r w:rsidR="007917EA">
        <w:t xml:space="preserve"> </w:t>
      </w:r>
      <w:r w:rsidR="007917EA" w:rsidRPr="00265B11">
        <w:rPr>
          <w:b/>
          <w:bCs/>
          <w:i/>
          <w:iCs/>
          <w:highlight w:val="yellow"/>
        </w:rPr>
        <w:t>Seventy (70%) percent</w:t>
      </w:r>
    </w:p>
    <w:p w14:paraId="04875816" w14:textId="5D40C9F3" w:rsidR="00B917D6" w:rsidRDefault="00B917D6" w:rsidP="00B917D6">
      <w:pPr>
        <w:pStyle w:val="BodyTextIndent"/>
        <w:tabs>
          <w:tab w:val="clear" w:pos="2340"/>
          <w:tab w:val="left" w:pos="1440"/>
          <w:tab w:val="left" w:pos="2160"/>
          <w:tab w:val="left" w:pos="3960"/>
          <w:tab w:val="left" w:pos="5040"/>
          <w:tab w:val="left" w:pos="6480"/>
        </w:tabs>
        <w:spacing w:after="120"/>
        <w:ind w:left="3960" w:hanging="1800"/>
      </w:pPr>
      <w:r>
        <w:rPr>
          <w:b/>
        </w:rPr>
        <w:t>Side Yard:</w:t>
      </w:r>
      <w:r>
        <w:rPr>
          <w:b/>
        </w:rPr>
        <w:tab/>
      </w:r>
      <w:r w:rsidR="0043091B" w:rsidRPr="00B917D6">
        <w:rPr>
          <w:strike/>
        </w:rPr>
        <w:t>Twenty (</w:t>
      </w:r>
      <w:r w:rsidR="0043091B" w:rsidRPr="00B917D6">
        <w:rPr>
          <w:bCs/>
          <w:strike/>
        </w:rPr>
        <w:t>20'</w:t>
      </w:r>
      <w:r w:rsidR="0043091B" w:rsidRPr="00B917D6">
        <w:rPr>
          <w:strike/>
        </w:rPr>
        <w:t>) feet</w:t>
      </w:r>
      <w:r w:rsidR="0043091B">
        <w:t xml:space="preserve"> </w:t>
      </w:r>
      <w:r w:rsidR="0043091B" w:rsidRPr="00265B11">
        <w:rPr>
          <w:b/>
          <w:bCs/>
          <w:i/>
          <w:iCs/>
          <w:highlight w:val="yellow"/>
        </w:rPr>
        <w:t>Ten (10’) feet</w:t>
      </w:r>
      <w:r w:rsidR="0043091B">
        <w:t xml:space="preserve"> (See Supplemental Regulations–Section 1614)</w:t>
      </w:r>
    </w:p>
    <w:p w14:paraId="574AF1C6" w14:textId="77777777" w:rsidR="00B917D6" w:rsidRDefault="00B917D6" w:rsidP="00B917D6">
      <w:pPr>
        <w:pStyle w:val="BodyTextIndent"/>
        <w:tabs>
          <w:tab w:val="clear" w:pos="2340"/>
          <w:tab w:val="left" w:pos="1440"/>
          <w:tab w:val="left" w:pos="2160"/>
          <w:tab w:val="left" w:pos="3960"/>
          <w:tab w:val="left" w:pos="5040"/>
          <w:tab w:val="left" w:pos="6480"/>
        </w:tabs>
        <w:spacing w:after="120"/>
        <w:ind w:left="3960" w:hanging="1800"/>
      </w:pPr>
      <w:r>
        <w:rPr>
          <w:b/>
        </w:rPr>
        <w:t>Rear Yard:</w:t>
      </w:r>
      <w:r>
        <w:tab/>
        <w:t>Thirty-five (</w:t>
      </w:r>
      <w:r>
        <w:rPr>
          <w:bCs/>
        </w:rPr>
        <w:t>35'</w:t>
      </w:r>
      <w:r>
        <w:t>) feet (See Supplemental Regulations – Section 1614)</w:t>
      </w:r>
    </w:p>
    <w:p w14:paraId="712A1217" w14:textId="77777777" w:rsidR="00B917D6" w:rsidRDefault="00B917D6" w:rsidP="00B917D6">
      <w:pPr>
        <w:pStyle w:val="BodyTextIndent"/>
        <w:tabs>
          <w:tab w:val="clear" w:pos="2340"/>
          <w:tab w:val="left" w:pos="2160"/>
          <w:tab w:val="left" w:pos="3960"/>
          <w:tab w:val="left" w:pos="4320"/>
          <w:tab w:val="left" w:pos="5040"/>
          <w:tab w:val="left" w:pos="6480"/>
        </w:tabs>
        <w:ind w:left="3960" w:hanging="1800"/>
      </w:pPr>
      <w:r>
        <w:rPr>
          <w:b/>
        </w:rPr>
        <w:t>Front Yard:</w:t>
      </w:r>
      <w:r>
        <w:rPr>
          <w:b/>
        </w:rPr>
        <w:tab/>
      </w:r>
      <w:r>
        <w:t>Fifty (</w:t>
      </w:r>
      <w:r>
        <w:rPr>
          <w:bCs/>
        </w:rPr>
        <w:t>50'</w:t>
      </w:r>
      <w:r>
        <w:t>) feet (See Supplemental Regulations – Section 1615 and Section 1616)</w:t>
      </w:r>
    </w:p>
    <w:p w14:paraId="0CDB44DC" w14:textId="77777777" w:rsidR="00B917D6" w:rsidRDefault="00B917D6"/>
    <w:p w14:paraId="1428AB17" w14:textId="77777777" w:rsidR="007917EA" w:rsidRDefault="007917EA"/>
    <w:p w14:paraId="46EBB793" w14:textId="77777777" w:rsidR="007917EA" w:rsidRDefault="007917EA"/>
    <w:p w14:paraId="61589393" w14:textId="77777777" w:rsidR="007917EA" w:rsidRDefault="007917EA"/>
    <w:p w14:paraId="26C3E6F8" w14:textId="77777777" w:rsidR="007917EA" w:rsidRDefault="007917EA"/>
    <w:p w14:paraId="11C1E2A4" w14:textId="77777777" w:rsidR="007917EA" w:rsidRDefault="007917EA"/>
    <w:p w14:paraId="32916F43" w14:textId="77777777" w:rsidR="007917EA" w:rsidRDefault="007917EA"/>
    <w:p w14:paraId="37E1E51D" w14:textId="77777777" w:rsidR="007917EA" w:rsidRDefault="007917EA"/>
    <w:p w14:paraId="7EF4EE63" w14:textId="77777777" w:rsidR="007917EA" w:rsidRDefault="007917EA"/>
    <w:p w14:paraId="23C40840" w14:textId="77777777" w:rsidR="007917EA" w:rsidRDefault="007917EA"/>
    <w:p w14:paraId="7FDFBA84" w14:textId="77777777" w:rsidR="007917EA" w:rsidRDefault="007917EA"/>
    <w:p w14:paraId="2BA3CDEB" w14:textId="77777777" w:rsidR="007917EA" w:rsidRDefault="007917EA"/>
    <w:p w14:paraId="42177606" w14:textId="77777777" w:rsidR="007917EA" w:rsidRDefault="007917EA"/>
    <w:p w14:paraId="3607BB0E" w14:textId="77777777" w:rsidR="007917EA" w:rsidRDefault="007917EA" w:rsidP="007917EA">
      <w:pPr>
        <w:pStyle w:val="BodyTextIndent"/>
        <w:tabs>
          <w:tab w:val="clear" w:pos="2340"/>
          <w:tab w:val="left" w:pos="1440"/>
          <w:tab w:val="left" w:pos="3960"/>
          <w:tab w:val="left" w:pos="5040"/>
          <w:tab w:val="left" w:pos="6480"/>
        </w:tabs>
        <w:ind w:left="0"/>
        <w:jc w:val="center"/>
        <w:rPr>
          <w:b/>
        </w:rPr>
      </w:pPr>
      <w:r>
        <w:rPr>
          <w:b/>
        </w:rPr>
        <w:lastRenderedPageBreak/>
        <w:t>SECTION 11</w:t>
      </w:r>
    </w:p>
    <w:p w14:paraId="619FDCAE" w14:textId="77777777" w:rsidR="007917EA" w:rsidRDefault="007917EA" w:rsidP="007917EA">
      <w:pPr>
        <w:pStyle w:val="BodyTextIndent"/>
        <w:tabs>
          <w:tab w:val="clear" w:pos="2340"/>
          <w:tab w:val="left" w:pos="1440"/>
          <w:tab w:val="left" w:pos="2160"/>
          <w:tab w:val="left" w:pos="3960"/>
          <w:tab w:val="left" w:pos="5040"/>
          <w:tab w:val="left" w:pos="6480"/>
        </w:tabs>
        <w:ind w:left="2160"/>
        <w:jc w:val="center"/>
        <w:rPr>
          <w:b/>
        </w:rPr>
      </w:pPr>
    </w:p>
    <w:p w14:paraId="4CE1DBD2" w14:textId="5A457D60" w:rsidR="007917EA" w:rsidRDefault="007917EA" w:rsidP="007917EA">
      <w:pPr>
        <w:pStyle w:val="BodyTextIndent"/>
        <w:tabs>
          <w:tab w:val="clear" w:pos="2340"/>
          <w:tab w:val="left" w:pos="1440"/>
          <w:tab w:val="left" w:pos="2160"/>
          <w:tab w:val="left" w:pos="3960"/>
          <w:tab w:val="left" w:pos="5040"/>
          <w:tab w:val="left" w:pos="6480"/>
        </w:tabs>
        <w:ind w:left="0"/>
        <w:jc w:val="center"/>
        <w:rPr>
          <w:b/>
          <w:sz w:val="28"/>
        </w:rPr>
      </w:pPr>
      <w:r>
        <w:rPr>
          <w:b/>
          <w:sz w:val="28"/>
        </w:rPr>
        <w:t>R-C  RECREATIONAL COMMERCIAL DISTRICT</w:t>
      </w:r>
    </w:p>
    <w:p w14:paraId="0FBAF49D" w14:textId="77777777" w:rsidR="007917EA" w:rsidRDefault="007917EA" w:rsidP="007917EA">
      <w:pPr>
        <w:pStyle w:val="BodyTextIndent"/>
        <w:tabs>
          <w:tab w:val="clear" w:pos="2340"/>
          <w:tab w:val="left" w:pos="1440"/>
          <w:tab w:val="left" w:pos="2160"/>
          <w:tab w:val="left" w:pos="3960"/>
          <w:tab w:val="left" w:pos="5040"/>
          <w:tab w:val="left" w:pos="6480"/>
        </w:tabs>
        <w:ind w:left="0"/>
        <w:jc w:val="center"/>
        <w:rPr>
          <w:b/>
          <w:sz w:val="28"/>
        </w:rPr>
      </w:pPr>
    </w:p>
    <w:p w14:paraId="43E7385B" w14:textId="36E7A1AB" w:rsidR="007917EA" w:rsidRP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rPr>
          <w:b/>
        </w:rPr>
        <w:t>1100</w:t>
      </w:r>
      <w:r>
        <w:rPr>
          <w:b/>
        </w:rPr>
        <w:tab/>
      </w:r>
      <w:r>
        <w:rPr>
          <w:b/>
          <w:caps/>
        </w:rPr>
        <w:t>Purpose</w:t>
      </w:r>
    </w:p>
    <w:p w14:paraId="1869DDF7"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900" w:hanging="900"/>
        <w:jc w:val="left"/>
      </w:pPr>
      <w:r>
        <w:tab/>
        <w:t>The purpose of the Recreational Commercial (R-C) District is to establish areas which are appropriate for the recreational businesses of Jerusalem Township.</w:t>
      </w:r>
    </w:p>
    <w:p w14:paraId="30751D94"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rPr>
          <w:sz w:val="28"/>
        </w:rPr>
      </w:pPr>
    </w:p>
    <w:p w14:paraId="4F35FCA0" w14:textId="6F31F622" w:rsidR="007917EA" w:rsidRP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rPr>
          <w:b/>
        </w:rPr>
        <w:t>1101</w:t>
      </w:r>
      <w:r>
        <w:rPr>
          <w:b/>
        </w:rPr>
        <w:tab/>
      </w:r>
      <w:r>
        <w:rPr>
          <w:b/>
          <w:caps/>
        </w:rPr>
        <w:t>Permitted Uses</w:t>
      </w:r>
    </w:p>
    <w:p w14:paraId="6529741E"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hanging="990"/>
        <w:jc w:val="left"/>
      </w:pPr>
      <w:r>
        <w:tab/>
        <w:t>The following uses are permitted in the Recreational Commercial (R-C) Zoning District:</w:t>
      </w:r>
    </w:p>
    <w:p w14:paraId="0258959E"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p>
    <w:p w14:paraId="1B708566"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tab/>
        <w:t>Accessory uses</w:t>
      </w:r>
      <w:r>
        <w:tab/>
      </w:r>
      <w:r>
        <w:tab/>
        <w:t>Marina</w:t>
      </w:r>
    </w:p>
    <w:p w14:paraId="46BA59F9"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tab/>
        <w:t>Commercial fishing operations (See</w:t>
      </w:r>
      <w:r>
        <w:tab/>
        <w:t>Marine sales and service</w:t>
      </w:r>
    </w:p>
    <w:p w14:paraId="761A6D9C"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tab/>
        <w:t>Supplemental Regulations</w:t>
      </w:r>
      <w:r>
        <w:rPr>
          <w:lang w:val="en-US"/>
        </w:rPr>
        <w:tab/>
      </w:r>
      <w:r>
        <w:tab/>
      </w:r>
      <w:r w:rsidRPr="007917EA">
        <w:rPr>
          <w:strike/>
        </w:rPr>
        <w:t>Public service facilities</w:t>
      </w:r>
    </w:p>
    <w:p w14:paraId="6EEBF6CD"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tab/>
        <w:t>Section – 1610)</w:t>
      </w:r>
      <w:r>
        <w:rPr>
          <w:lang w:val="en-US"/>
        </w:rPr>
        <w:tab/>
      </w:r>
      <w:r>
        <w:tab/>
        <w:t>Recreational facilities and sales</w:t>
      </w:r>
    </w:p>
    <w:p w14:paraId="6D67FD7F"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tab/>
        <w:t>Community pool (See Supplemental</w:t>
      </w:r>
      <w:r>
        <w:tab/>
        <w:t>Recreational vehicle and vessel storage</w:t>
      </w:r>
      <w:r>
        <w:tab/>
      </w:r>
    </w:p>
    <w:p w14:paraId="4974E80C"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tab/>
        <w:t>Regulations – Section 1617.02)</w:t>
      </w:r>
      <w:r>
        <w:tab/>
      </w:r>
      <w:r>
        <w:rPr>
          <w:lang w:val="en-US"/>
        </w:rPr>
        <w:tab/>
      </w:r>
      <w:r>
        <w:t>Retail sales (less than 5,000 sq. ft. in floor area)</w:t>
      </w:r>
    </w:p>
    <w:p w14:paraId="24F6F864"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6480"/>
        </w:tabs>
        <w:ind w:left="0"/>
        <w:jc w:val="left"/>
      </w:pPr>
      <w:r>
        <w:tab/>
        <w:t>Fishing equipment sales</w:t>
      </w:r>
      <w:r>
        <w:rPr>
          <w:lang w:val="en-US"/>
        </w:rPr>
        <w:tab/>
      </w:r>
      <w:r>
        <w:rPr>
          <w:lang w:val="en-US"/>
        </w:rPr>
        <w:tab/>
      </w:r>
      <w:r w:rsidRPr="007917EA">
        <w:rPr>
          <w:strike/>
          <w:lang w:val="en-US"/>
        </w:rPr>
        <w:t>Small Solar Facilities</w:t>
      </w:r>
    </w:p>
    <w:p w14:paraId="31A3DA9D"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jc w:val="left"/>
      </w:pPr>
      <w:r>
        <w:tab/>
        <w:t>Fuel/gasoline sales</w:t>
      </w:r>
      <w:r>
        <w:tab/>
      </w:r>
      <w:r>
        <w:rPr>
          <w:lang w:val="en-US"/>
        </w:rPr>
        <w:tab/>
      </w:r>
      <w:r>
        <w:t>Watercraft storage</w:t>
      </w:r>
    </w:p>
    <w:p w14:paraId="76067B0B"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jc w:val="left"/>
      </w:pPr>
      <w:r>
        <w:tab/>
      </w:r>
      <w:r>
        <w:tab/>
      </w:r>
      <w:r>
        <w:tab/>
      </w:r>
    </w:p>
    <w:p w14:paraId="71AB562B"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jc w:val="left"/>
      </w:pPr>
    </w:p>
    <w:p w14:paraId="3CE17992" w14:textId="132B6D60" w:rsidR="007917EA" w:rsidRPr="007917EA" w:rsidRDefault="007917EA" w:rsidP="007917EA">
      <w:pPr>
        <w:pStyle w:val="BodyTextIndent"/>
        <w:numPr>
          <w:ilvl w:val="0"/>
          <w:numId w:val="10"/>
        </w:numPr>
        <w:tabs>
          <w:tab w:val="clear" w:pos="990"/>
          <w:tab w:val="clear" w:pos="2340"/>
          <w:tab w:val="left" w:pos="1440"/>
          <w:tab w:val="left" w:pos="2160"/>
          <w:tab w:val="left" w:pos="3960"/>
          <w:tab w:val="left" w:pos="5040"/>
          <w:tab w:val="left" w:pos="5760"/>
          <w:tab w:val="left" w:pos="6480"/>
        </w:tabs>
        <w:jc w:val="left"/>
      </w:pPr>
      <w:r>
        <w:rPr>
          <w:b/>
        </w:rPr>
        <w:t>CONDITIONAL USES</w:t>
      </w:r>
    </w:p>
    <w:p w14:paraId="3101B01B"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900"/>
        <w:jc w:val="left"/>
      </w:pPr>
      <w:r>
        <w:t>The following uses may be approved pursuant to Section 22 – Procedures and Requirements for Conditional Uses:</w:t>
      </w:r>
    </w:p>
    <w:p w14:paraId="28CDBC06"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900"/>
        <w:jc w:val="left"/>
      </w:pPr>
    </w:p>
    <w:p w14:paraId="77B2FF34"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900"/>
        <w:jc w:val="left"/>
      </w:pPr>
      <w:r>
        <w:t>Campground/RV parks</w:t>
      </w:r>
    </w:p>
    <w:p w14:paraId="28F5639B"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jc w:val="left"/>
      </w:pPr>
    </w:p>
    <w:p w14:paraId="7E38ACE4" w14:textId="040FB50D"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pPr>
      <w:r>
        <w:rPr>
          <w:b/>
        </w:rPr>
        <w:t>1102</w:t>
      </w:r>
      <w:r>
        <w:rPr>
          <w:b/>
        </w:rPr>
        <w:tab/>
        <w:t>DEVELOPMENT STANDARDS</w:t>
      </w:r>
    </w:p>
    <w:p w14:paraId="5F4DAF92"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900" w:hanging="900"/>
      </w:pPr>
      <w:r>
        <w:tab/>
        <w:t>All buildings, structures, lots, and land uses within the Recreational Commercial (R-C) District must meet the requirements of Section 16 – Supplemental Regulations, and the following development standards:</w:t>
      </w:r>
    </w:p>
    <w:p w14:paraId="425560E9"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pPr>
    </w:p>
    <w:p w14:paraId="4F09DFC3" w14:textId="4FBA34A9"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pPr>
      <w:r>
        <w:tab/>
      </w:r>
      <w:r>
        <w:rPr>
          <w:b/>
        </w:rPr>
        <w:t>1102.01</w:t>
      </w:r>
      <w:r>
        <w:rPr>
          <w:b/>
        </w:rPr>
        <w:tab/>
        <w:t>Height Limits</w:t>
      </w:r>
    </w:p>
    <w:p w14:paraId="48DA1C7F"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2160" w:hanging="2160"/>
      </w:pPr>
      <w:r>
        <w:tab/>
      </w:r>
      <w:r>
        <w:tab/>
      </w:r>
      <w:r>
        <w:tab/>
        <w:t>No structure shall be constructed or enlarged to exceed three stories of forty-five (</w:t>
      </w:r>
      <w:r>
        <w:rPr>
          <w:bCs/>
        </w:rPr>
        <w:t>45'</w:t>
      </w:r>
      <w:r>
        <w:t>) feet in height.</w:t>
      </w:r>
    </w:p>
    <w:p w14:paraId="72841A1D" w14:textId="77777777"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pPr>
    </w:p>
    <w:p w14:paraId="55EA1A73" w14:textId="358317C1" w:rsidR="007917EA" w:rsidRDefault="007917EA" w:rsidP="007917EA">
      <w:pPr>
        <w:pStyle w:val="BodyTextIndent"/>
        <w:tabs>
          <w:tab w:val="clear" w:pos="990"/>
          <w:tab w:val="clear" w:pos="2340"/>
          <w:tab w:val="left" w:pos="900"/>
          <w:tab w:val="left" w:pos="1440"/>
          <w:tab w:val="left" w:pos="2160"/>
          <w:tab w:val="left" w:pos="3960"/>
          <w:tab w:val="left" w:pos="5040"/>
          <w:tab w:val="left" w:pos="5760"/>
          <w:tab w:val="left" w:pos="6480"/>
        </w:tabs>
        <w:ind w:left="0"/>
      </w:pPr>
      <w:r>
        <w:tab/>
      </w:r>
      <w:r>
        <w:rPr>
          <w:b/>
        </w:rPr>
        <w:t>1102.02</w:t>
      </w:r>
      <w:r>
        <w:rPr>
          <w:b/>
        </w:rPr>
        <w:tab/>
        <w:t>Trip Generation</w:t>
      </w:r>
    </w:p>
    <w:p w14:paraId="11059256" w14:textId="1B10D2D4" w:rsidR="007917EA" w:rsidRDefault="007917EA" w:rsidP="007917EA">
      <w:pPr>
        <w:pStyle w:val="BodyTextIndent"/>
        <w:tabs>
          <w:tab w:val="clear" w:pos="990"/>
          <w:tab w:val="clear" w:pos="2340"/>
          <w:tab w:val="left" w:pos="2160"/>
          <w:tab w:val="left" w:pos="3960"/>
          <w:tab w:val="left" w:pos="5040"/>
          <w:tab w:val="left" w:pos="5760"/>
          <w:tab w:val="left" w:pos="6480"/>
        </w:tabs>
        <w:ind w:left="2160" w:hanging="2160"/>
      </w:pPr>
      <w:r>
        <w:tab/>
        <w:t xml:space="preserve">All uses generating </w:t>
      </w:r>
      <w:r w:rsidRPr="0043091B">
        <w:rPr>
          <w:strike/>
        </w:rPr>
        <w:t>one hundred (100)</w:t>
      </w:r>
      <w:r>
        <w:t xml:space="preserve"> </w:t>
      </w:r>
      <w:r w:rsidRPr="00265B11">
        <w:rPr>
          <w:b/>
          <w:bCs/>
          <w:i/>
          <w:iCs/>
          <w:highlight w:val="yellow"/>
        </w:rPr>
        <w:t>fifty (50’)</w:t>
      </w:r>
      <w:r>
        <w:t xml:space="preserve"> or more peak hour trips (consistent with the Institute of Transportation Engineers (ITE) General Manual) shall submit a Traffic Impact Study.</w:t>
      </w:r>
    </w:p>
    <w:p w14:paraId="1DCB9794"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rPr>
          <w:lang w:val="en-US"/>
        </w:rPr>
      </w:pPr>
    </w:p>
    <w:p w14:paraId="2682D44C"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rPr>
          <w:lang w:val="en-US"/>
        </w:rPr>
      </w:pPr>
    </w:p>
    <w:p w14:paraId="6DA81C3A"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rPr>
          <w:lang w:val="en-US"/>
        </w:rPr>
      </w:pPr>
    </w:p>
    <w:p w14:paraId="40AF9D38"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rPr>
          <w:lang w:val="en-US"/>
        </w:rPr>
      </w:pPr>
    </w:p>
    <w:p w14:paraId="2BBF53C6"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rPr>
          <w:lang w:val="en-US"/>
        </w:rPr>
      </w:pPr>
    </w:p>
    <w:p w14:paraId="1F285D79"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rPr>
          <w:lang w:val="en-US"/>
        </w:rPr>
      </w:pPr>
    </w:p>
    <w:p w14:paraId="39891DD3"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rPr>
          <w:lang w:val="en-US"/>
        </w:rPr>
      </w:pPr>
    </w:p>
    <w:p w14:paraId="326DC14A"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rPr>
          <w:lang w:val="en-US"/>
        </w:rPr>
      </w:pPr>
    </w:p>
    <w:p w14:paraId="04171EB0" w14:textId="77777777" w:rsidR="007917EA" w:rsidRDefault="007917EA" w:rsidP="007917EA">
      <w:pPr>
        <w:pStyle w:val="BodyTextIndent"/>
        <w:tabs>
          <w:tab w:val="clear" w:pos="990"/>
          <w:tab w:val="clear" w:pos="2340"/>
          <w:tab w:val="left" w:pos="2160"/>
          <w:tab w:val="left" w:pos="3960"/>
          <w:tab w:val="left" w:pos="5040"/>
          <w:tab w:val="left" w:pos="5760"/>
          <w:tab w:val="left" w:pos="6480"/>
        </w:tabs>
        <w:ind w:left="0"/>
      </w:pPr>
    </w:p>
    <w:p w14:paraId="6B95E9E6" w14:textId="6F74C1D0"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0"/>
      </w:pPr>
      <w:r>
        <w:lastRenderedPageBreak/>
        <w:tab/>
      </w:r>
      <w:r>
        <w:rPr>
          <w:b/>
        </w:rPr>
        <w:t>1102.03</w:t>
      </w:r>
      <w:r>
        <w:rPr>
          <w:b/>
        </w:rPr>
        <w:tab/>
        <w:t>Coverage &amp; Setback Requirements</w:t>
      </w:r>
    </w:p>
    <w:p w14:paraId="713AFCC3" w14:textId="77777777"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0"/>
      </w:pPr>
      <w:r>
        <w:tab/>
      </w:r>
      <w:r>
        <w:tab/>
        <w:t>All lots shall meet the following requirements:</w:t>
      </w:r>
    </w:p>
    <w:p w14:paraId="3DA08EDD" w14:textId="77777777"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0"/>
      </w:pPr>
      <w:r>
        <w:tab/>
      </w:r>
      <w:r>
        <w:tab/>
      </w:r>
    </w:p>
    <w:p w14:paraId="2B8AE642" w14:textId="71E7D71B" w:rsidR="007917EA" w:rsidRPr="00B917D6" w:rsidRDefault="007917EA" w:rsidP="007917EA">
      <w:pPr>
        <w:pStyle w:val="BodyTextIndent"/>
        <w:tabs>
          <w:tab w:val="clear" w:pos="2340"/>
          <w:tab w:val="left" w:pos="2160"/>
          <w:tab w:val="left" w:pos="3960"/>
        </w:tabs>
        <w:ind w:left="2160"/>
        <w:rPr>
          <w:b/>
          <w:bCs/>
          <w:i/>
          <w:iCs/>
        </w:rPr>
      </w:pPr>
      <w:r>
        <w:rPr>
          <w:b/>
        </w:rPr>
        <w:t>Lot Width:</w:t>
      </w:r>
      <w:r>
        <w:rPr>
          <w:b/>
        </w:rPr>
        <w:tab/>
      </w:r>
      <w:r w:rsidRPr="00B917D6">
        <w:rPr>
          <w:strike/>
        </w:rPr>
        <w:t>Eighty (</w:t>
      </w:r>
      <w:r w:rsidRPr="00B917D6">
        <w:rPr>
          <w:bCs/>
          <w:strike/>
        </w:rPr>
        <w:t>80'</w:t>
      </w:r>
      <w:r w:rsidRPr="00B917D6">
        <w:rPr>
          <w:strike/>
        </w:rPr>
        <w:t>) feet</w:t>
      </w:r>
      <w:r>
        <w:t xml:space="preserve"> </w:t>
      </w:r>
      <w:r w:rsidRPr="00265B11">
        <w:rPr>
          <w:b/>
          <w:bCs/>
          <w:i/>
          <w:iCs/>
          <w:highlight w:val="yellow"/>
        </w:rPr>
        <w:t>One hundred (100’) feet</w:t>
      </w:r>
    </w:p>
    <w:p w14:paraId="0AB0381D" w14:textId="77777777" w:rsidR="007917EA" w:rsidRDefault="007917EA" w:rsidP="007917EA">
      <w:pPr>
        <w:pStyle w:val="BodyTextIndent"/>
        <w:tabs>
          <w:tab w:val="clear" w:pos="2340"/>
          <w:tab w:val="left" w:pos="2160"/>
          <w:tab w:val="left" w:pos="5760"/>
        </w:tabs>
        <w:ind w:left="2160"/>
        <w:rPr>
          <w:b/>
        </w:rPr>
      </w:pPr>
    </w:p>
    <w:p w14:paraId="2565649D" w14:textId="77777777" w:rsidR="007917EA" w:rsidRDefault="007917EA" w:rsidP="007917EA">
      <w:pPr>
        <w:pStyle w:val="BodyTextIndent"/>
        <w:tabs>
          <w:tab w:val="clear" w:pos="2340"/>
          <w:tab w:val="left" w:pos="2160"/>
          <w:tab w:val="left" w:pos="3960"/>
        </w:tabs>
        <w:ind w:left="2160"/>
        <w:jc w:val="left"/>
        <w:rPr>
          <w:b/>
        </w:rPr>
      </w:pPr>
      <w:r>
        <w:rPr>
          <w:b/>
        </w:rPr>
        <w:t>Lot Area:</w:t>
      </w:r>
      <w:r>
        <w:rPr>
          <w:b/>
        </w:rPr>
        <w:tab/>
      </w:r>
      <w:r>
        <w:t>One (</w:t>
      </w:r>
      <w:r>
        <w:rPr>
          <w:bCs/>
        </w:rPr>
        <w:t>1</w:t>
      </w:r>
      <w:r>
        <w:t>) acre</w:t>
      </w:r>
    </w:p>
    <w:p w14:paraId="636AE647" w14:textId="3DD197BA"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0"/>
      </w:pPr>
    </w:p>
    <w:p w14:paraId="618AFC3C" w14:textId="351E6F19" w:rsidR="007917EA" w:rsidRDefault="007917EA" w:rsidP="007917EA">
      <w:pPr>
        <w:pStyle w:val="BodyTextIndent"/>
        <w:tabs>
          <w:tab w:val="clear" w:pos="2340"/>
          <w:tab w:val="left" w:pos="1440"/>
          <w:tab w:val="left" w:pos="2160"/>
          <w:tab w:val="left" w:pos="3960"/>
          <w:tab w:val="left" w:pos="5040"/>
          <w:tab w:val="left" w:pos="6480"/>
        </w:tabs>
        <w:spacing w:line="360" w:lineRule="auto"/>
        <w:ind w:left="2160"/>
      </w:pPr>
      <w:r>
        <w:rPr>
          <w:b/>
        </w:rPr>
        <w:t>Lot Coverage:</w:t>
      </w:r>
      <w:r>
        <w:rPr>
          <w:b/>
        </w:rPr>
        <w:tab/>
      </w:r>
      <w:r w:rsidRPr="007917EA">
        <w:rPr>
          <w:strike/>
        </w:rPr>
        <w:t>Seventy-five (</w:t>
      </w:r>
      <w:r w:rsidRPr="007917EA">
        <w:rPr>
          <w:bCs/>
          <w:strike/>
        </w:rPr>
        <w:t>75%)</w:t>
      </w:r>
      <w:r w:rsidRPr="007917EA">
        <w:rPr>
          <w:strike/>
        </w:rPr>
        <w:t xml:space="preserve"> percent</w:t>
      </w:r>
      <w:r>
        <w:t xml:space="preserve"> </w:t>
      </w:r>
      <w:r w:rsidRPr="00265B11">
        <w:rPr>
          <w:b/>
          <w:bCs/>
          <w:i/>
          <w:iCs/>
          <w:highlight w:val="yellow"/>
        </w:rPr>
        <w:t>Seventy (70%) percent</w:t>
      </w:r>
    </w:p>
    <w:p w14:paraId="09111CD0" w14:textId="77777777"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0"/>
      </w:pPr>
    </w:p>
    <w:p w14:paraId="708B136D" w14:textId="77777777"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3960" w:hanging="3960"/>
      </w:pPr>
      <w:r>
        <w:tab/>
      </w:r>
      <w:r>
        <w:tab/>
      </w:r>
      <w:r>
        <w:rPr>
          <w:b/>
        </w:rPr>
        <w:t>Front Yard:</w:t>
      </w:r>
      <w:r>
        <w:tab/>
        <w:t>Fifty (</w:t>
      </w:r>
      <w:r>
        <w:rPr>
          <w:bCs/>
        </w:rPr>
        <w:t>50'</w:t>
      </w:r>
      <w:r>
        <w:t>) feet (See Supplemental Regulations – Section 1615 and Section 1616)</w:t>
      </w:r>
    </w:p>
    <w:p w14:paraId="227541D3" w14:textId="77777777"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0"/>
        <w:rPr>
          <w:b/>
        </w:rPr>
      </w:pPr>
    </w:p>
    <w:p w14:paraId="5298548C" w14:textId="61ACFFFA" w:rsidR="007917EA" w:rsidRDefault="007917EA" w:rsidP="007917EA">
      <w:pPr>
        <w:pStyle w:val="BodyTextIndent"/>
        <w:tabs>
          <w:tab w:val="clear" w:pos="2340"/>
          <w:tab w:val="left" w:pos="1440"/>
          <w:tab w:val="left" w:pos="2160"/>
          <w:tab w:val="left" w:pos="3960"/>
          <w:tab w:val="left" w:pos="5040"/>
          <w:tab w:val="left" w:pos="6480"/>
        </w:tabs>
        <w:spacing w:after="120"/>
        <w:ind w:left="3960" w:hanging="1800"/>
      </w:pPr>
      <w:r>
        <w:rPr>
          <w:b/>
        </w:rPr>
        <w:t>Side Yard:</w:t>
      </w:r>
      <w:r>
        <w:rPr>
          <w:b/>
        </w:rPr>
        <w:tab/>
      </w:r>
      <w:r w:rsidRPr="00B917D6">
        <w:rPr>
          <w:strike/>
        </w:rPr>
        <w:t>Twenty (</w:t>
      </w:r>
      <w:r w:rsidRPr="00B917D6">
        <w:rPr>
          <w:bCs/>
          <w:strike/>
        </w:rPr>
        <w:t>20'</w:t>
      </w:r>
      <w:r w:rsidRPr="00B917D6">
        <w:rPr>
          <w:strike/>
        </w:rPr>
        <w:t>) feet</w:t>
      </w:r>
      <w:r>
        <w:t xml:space="preserve"> </w:t>
      </w:r>
      <w:r w:rsidRPr="00265B11">
        <w:rPr>
          <w:b/>
          <w:bCs/>
          <w:i/>
          <w:iCs/>
          <w:highlight w:val="yellow"/>
        </w:rPr>
        <w:t>Ten (10’) feet</w:t>
      </w:r>
      <w:r>
        <w:t xml:space="preserve"> (See Supplemental Regulations–Section 1614)</w:t>
      </w:r>
    </w:p>
    <w:p w14:paraId="2C2B1940" w14:textId="77777777"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0"/>
        <w:rPr>
          <w:b/>
        </w:rPr>
      </w:pPr>
    </w:p>
    <w:p w14:paraId="0C7464F9" w14:textId="77777777" w:rsidR="007917EA" w:rsidRDefault="007917EA" w:rsidP="007917EA">
      <w:pPr>
        <w:pStyle w:val="BodyTextIndent"/>
        <w:tabs>
          <w:tab w:val="clear" w:pos="990"/>
          <w:tab w:val="clear" w:pos="2340"/>
          <w:tab w:val="left" w:pos="900"/>
          <w:tab w:val="left" w:pos="2160"/>
          <w:tab w:val="left" w:pos="3960"/>
          <w:tab w:val="left" w:pos="5040"/>
          <w:tab w:val="left" w:pos="5760"/>
          <w:tab w:val="left" w:pos="6480"/>
        </w:tabs>
        <w:ind w:left="3960" w:hanging="3960"/>
      </w:pPr>
      <w:r>
        <w:rPr>
          <w:b/>
        </w:rPr>
        <w:tab/>
      </w:r>
      <w:r>
        <w:rPr>
          <w:b/>
        </w:rPr>
        <w:tab/>
        <w:t>Rear Yard:</w:t>
      </w:r>
      <w:r>
        <w:tab/>
        <w:t>Thirty (</w:t>
      </w:r>
      <w:r>
        <w:rPr>
          <w:bCs/>
        </w:rPr>
        <w:t>30'</w:t>
      </w:r>
      <w:r>
        <w:t>) feet (See Supplemental Regulations – Section 1614)</w:t>
      </w:r>
    </w:p>
    <w:p w14:paraId="0840B90C" w14:textId="77777777" w:rsidR="007917EA" w:rsidRDefault="007917EA"/>
    <w:p w14:paraId="0872BED6" w14:textId="77777777" w:rsidR="007917EA" w:rsidRDefault="007917EA"/>
    <w:p w14:paraId="3A33322C" w14:textId="77777777" w:rsidR="007917EA" w:rsidRDefault="007917EA"/>
    <w:p w14:paraId="1DF6D828" w14:textId="77777777" w:rsidR="007917EA" w:rsidRDefault="007917EA"/>
    <w:p w14:paraId="2711F7CB" w14:textId="77777777" w:rsidR="007917EA" w:rsidRDefault="007917EA"/>
    <w:p w14:paraId="1B4AFD4F" w14:textId="77777777" w:rsidR="007917EA" w:rsidRDefault="007917EA"/>
    <w:p w14:paraId="29CF2139" w14:textId="77777777" w:rsidR="007917EA" w:rsidRDefault="007917EA"/>
    <w:p w14:paraId="78B7F7D4" w14:textId="77777777" w:rsidR="007917EA" w:rsidRDefault="007917EA"/>
    <w:p w14:paraId="7F325AD1" w14:textId="77777777" w:rsidR="007917EA" w:rsidRDefault="007917EA"/>
    <w:p w14:paraId="3D77ED26" w14:textId="77777777" w:rsidR="007917EA" w:rsidRDefault="007917EA"/>
    <w:p w14:paraId="52163A92" w14:textId="77777777" w:rsidR="007917EA" w:rsidRDefault="007917EA"/>
    <w:p w14:paraId="3F8592BB" w14:textId="77777777" w:rsidR="007917EA" w:rsidRDefault="007917EA"/>
    <w:p w14:paraId="7514BF1B" w14:textId="77777777" w:rsidR="007917EA" w:rsidRDefault="007917EA"/>
    <w:p w14:paraId="6BA5A2F3" w14:textId="77777777" w:rsidR="007917EA" w:rsidRDefault="007917EA"/>
    <w:p w14:paraId="6D61BCE1" w14:textId="77777777" w:rsidR="007917EA" w:rsidRDefault="007917EA"/>
    <w:p w14:paraId="1F9ADFC4" w14:textId="77777777" w:rsidR="007917EA" w:rsidRDefault="007917EA"/>
    <w:p w14:paraId="41181D38" w14:textId="77777777" w:rsidR="007917EA" w:rsidRDefault="007917EA"/>
    <w:p w14:paraId="025E51D4" w14:textId="77777777" w:rsidR="007917EA" w:rsidRDefault="007917EA"/>
    <w:p w14:paraId="3D44D404" w14:textId="77777777" w:rsidR="007917EA" w:rsidRDefault="007917EA" w:rsidP="007917EA">
      <w:pPr>
        <w:pStyle w:val="BodyTextIndent"/>
        <w:tabs>
          <w:tab w:val="clear" w:pos="990"/>
          <w:tab w:val="clear" w:pos="2340"/>
          <w:tab w:val="left" w:pos="3960"/>
          <w:tab w:val="left" w:pos="5040"/>
          <w:tab w:val="left" w:pos="6480"/>
        </w:tabs>
        <w:ind w:left="0"/>
        <w:jc w:val="center"/>
        <w:rPr>
          <w:b/>
        </w:rPr>
      </w:pPr>
      <w:r>
        <w:rPr>
          <w:b/>
        </w:rPr>
        <w:lastRenderedPageBreak/>
        <w:t>SECTION 12</w:t>
      </w:r>
    </w:p>
    <w:p w14:paraId="14867D24" w14:textId="77777777" w:rsidR="007917EA" w:rsidRDefault="007917EA" w:rsidP="007917EA">
      <w:pPr>
        <w:pStyle w:val="BodyTextIndent"/>
        <w:tabs>
          <w:tab w:val="clear" w:pos="2340"/>
          <w:tab w:val="left" w:pos="1440"/>
          <w:tab w:val="left" w:pos="2160"/>
          <w:tab w:val="left" w:pos="3960"/>
          <w:tab w:val="left" w:pos="5040"/>
          <w:tab w:val="left" w:pos="6480"/>
        </w:tabs>
        <w:ind w:left="2160"/>
        <w:jc w:val="center"/>
        <w:rPr>
          <w:b/>
          <w:szCs w:val="24"/>
        </w:rPr>
      </w:pPr>
    </w:p>
    <w:p w14:paraId="067B7FD6" w14:textId="77777777" w:rsidR="007917EA" w:rsidRDefault="007917EA" w:rsidP="007917EA">
      <w:pPr>
        <w:pStyle w:val="BodyTextIndent"/>
        <w:tabs>
          <w:tab w:val="clear" w:pos="990"/>
          <w:tab w:val="clear" w:pos="2340"/>
          <w:tab w:val="left" w:pos="3960"/>
          <w:tab w:val="left" w:pos="5040"/>
          <w:tab w:val="left" w:pos="6480"/>
        </w:tabs>
        <w:ind w:left="0"/>
        <w:jc w:val="center"/>
        <w:rPr>
          <w:b/>
          <w:sz w:val="28"/>
        </w:rPr>
      </w:pPr>
      <w:r>
        <w:rPr>
          <w:b/>
          <w:sz w:val="28"/>
        </w:rPr>
        <w:t>M-1  INDUSTRIAL DISTRICT</w:t>
      </w:r>
    </w:p>
    <w:p w14:paraId="4AE3D93B" w14:textId="77777777" w:rsidR="007917EA" w:rsidRDefault="007917EA" w:rsidP="007917EA">
      <w:pPr>
        <w:pStyle w:val="BodyTextIndent"/>
        <w:tabs>
          <w:tab w:val="clear" w:pos="2340"/>
          <w:tab w:val="left" w:pos="1440"/>
          <w:tab w:val="left" w:pos="3960"/>
          <w:tab w:val="left" w:pos="5040"/>
          <w:tab w:val="left" w:pos="6480"/>
        </w:tabs>
        <w:ind w:left="0"/>
        <w:rPr>
          <w:b/>
          <w:sz w:val="28"/>
        </w:rPr>
      </w:pPr>
    </w:p>
    <w:p w14:paraId="221197E2" w14:textId="77777777" w:rsidR="007917EA" w:rsidRDefault="007917EA" w:rsidP="00EA054A">
      <w:pPr>
        <w:pStyle w:val="BodyTextIndent"/>
        <w:numPr>
          <w:ilvl w:val="0"/>
          <w:numId w:val="11"/>
        </w:numPr>
        <w:tabs>
          <w:tab w:val="clear" w:pos="2340"/>
          <w:tab w:val="left" w:pos="1440"/>
          <w:tab w:val="left" w:pos="3960"/>
          <w:tab w:val="left" w:pos="5040"/>
          <w:tab w:val="left" w:pos="6480"/>
        </w:tabs>
        <w:ind w:left="990" w:hanging="990"/>
        <w:rPr>
          <w:b/>
        </w:rPr>
      </w:pPr>
      <w:r>
        <w:rPr>
          <w:b/>
        </w:rPr>
        <w:t>PURPOSE</w:t>
      </w:r>
    </w:p>
    <w:p w14:paraId="17FC7EB6" w14:textId="77777777" w:rsidR="007917EA" w:rsidRDefault="007917EA" w:rsidP="007917EA">
      <w:pPr>
        <w:pStyle w:val="BodyTextIndent"/>
        <w:tabs>
          <w:tab w:val="clear" w:pos="2340"/>
          <w:tab w:val="left" w:pos="1440"/>
          <w:tab w:val="left" w:pos="2160"/>
          <w:tab w:val="left" w:pos="3960"/>
          <w:tab w:val="left" w:pos="5040"/>
          <w:tab w:val="left" w:pos="6480"/>
        </w:tabs>
      </w:pPr>
      <w:r>
        <w:t>The purpose of the Industrial (M-1) District is to provide areas for industrial uses.</w:t>
      </w:r>
    </w:p>
    <w:p w14:paraId="4C95DC24" w14:textId="77777777" w:rsidR="007917EA" w:rsidRDefault="007917EA" w:rsidP="007917EA">
      <w:pPr>
        <w:pStyle w:val="BodyTextIndent"/>
        <w:tabs>
          <w:tab w:val="clear" w:pos="2340"/>
          <w:tab w:val="left" w:pos="1440"/>
          <w:tab w:val="left" w:pos="2160"/>
          <w:tab w:val="left" w:pos="3960"/>
          <w:tab w:val="left" w:pos="5040"/>
          <w:tab w:val="left" w:pos="6480"/>
        </w:tabs>
      </w:pPr>
    </w:p>
    <w:p w14:paraId="2C2B2A9E" w14:textId="77777777" w:rsidR="007917EA" w:rsidRDefault="007917EA" w:rsidP="007917EA">
      <w:pPr>
        <w:pStyle w:val="BodyTextIndent"/>
        <w:numPr>
          <w:ilvl w:val="0"/>
          <w:numId w:val="11"/>
        </w:numPr>
        <w:tabs>
          <w:tab w:val="clear" w:pos="2340"/>
          <w:tab w:val="left" w:pos="1440"/>
          <w:tab w:val="left" w:pos="2160"/>
          <w:tab w:val="left" w:pos="3960"/>
          <w:tab w:val="left" w:pos="5040"/>
          <w:tab w:val="left" w:pos="6480"/>
        </w:tabs>
        <w:ind w:left="0" w:firstLine="0"/>
        <w:rPr>
          <w:b/>
        </w:rPr>
      </w:pPr>
      <w:r>
        <w:rPr>
          <w:b/>
        </w:rPr>
        <w:t>PERMITTED USES</w:t>
      </w:r>
    </w:p>
    <w:p w14:paraId="0F0ECB90" w14:textId="77777777" w:rsidR="007917EA" w:rsidRDefault="007917EA" w:rsidP="007917EA">
      <w:pPr>
        <w:pStyle w:val="BodyTextIndent"/>
        <w:tabs>
          <w:tab w:val="clear" w:pos="2340"/>
          <w:tab w:val="left" w:pos="1440"/>
          <w:tab w:val="left" w:pos="2160"/>
          <w:tab w:val="left" w:pos="3960"/>
          <w:tab w:val="left" w:pos="5040"/>
          <w:tab w:val="left" w:pos="6480"/>
        </w:tabs>
      </w:pPr>
      <w:r>
        <w:t>The following uses are permitted in the Industrial (M-1) Zoning District:</w:t>
      </w:r>
    </w:p>
    <w:p w14:paraId="45A416D3" w14:textId="77777777" w:rsidR="007917EA" w:rsidRDefault="007917EA" w:rsidP="007917EA">
      <w:pPr>
        <w:pStyle w:val="BodyTextIndent"/>
        <w:tabs>
          <w:tab w:val="clear" w:pos="2340"/>
          <w:tab w:val="left" w:pos="1440"/>
          <w:tab w:val="left" w:pos="2160"/>
          <w:tab w:val="left" w:pos="3960"/>
          <w:tab w:val="left" w:pos="5040"/>
          <w:tab w:val="left" w:pos="6480"/>
        </w:tabs>
      </w:pPr>
    </w:p>
    <w:tbl>
      <w:tblPr>
        <w:tblW w:w="9000" w:type="dxa"/>
        <w:tblInd w:w="1098" w:type="dxa"/>
        <w:tblLayout w:type="fixed"/>
        <w:tblLook w:val="04A0" w:firstRow="1" w:lastRow="0" w:firstColumn="1" w:lastColumn="0" w:noHBand="0" w:noVBand="1"/>
      </w:tblPr>
      <w:tblGrid>
        <w:gridCol w:w="4320"/>
        <w:gridCol w:w="4680"/>
      </w:tblGrid>
      <w:tr w:rsidR="007917EA" w14:paraId="2C979F86" w14:textId="77777777" w:rsidTr="006B0644">
        <w:trPr>
          <w:cantSplit/>
        </w:trPr>
        <w:tc>
          <w:tcPr>
            <w:tcW w:w="4320" w:type="dxa"/>
          </w:tcPr>
          <w:p w14:paraId="430C6961"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Pr>
                <w:lang w:val="en-US"/>
              </w:rPr>
              <w:t>Accessory uses and structures</w:t>
            </w:r>
          </w:p>
          <w:p w14:paraId="4E338814" w14:textId="77777777" w:rsidR="007917EA" w:rsidRPr="00803F3D"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Pr>
                <w:lang w:val="en-US"/>
              </w:rPr>
              <w:t>As</w:t>
            </w:r>
            <w:r w:rsidRPr="00803F3D">
              <w:rPr>
                <w:lang w:val="en-US"/>
              </w:rPr>
              <w:t>sembly of electrical components, instruments, and devices, including electroplating</w:t>
            </w:r>
          </w:p>
        </w:tc>
        <w:tc>
          <w:tcPr>
            <w:tcW w:w="4680" w:type="dxa"/>
          </w:tcPr>
          <w:p w14:paraId="29F838F0" w14:textId="77777777" w:rsidR="007917EA" w:rsidRPr="000417EF" w:rsidRDefault="007917EA" w:rsidP="006B0644">
            <w:pPr>
              <w:pStyle w:val="BodyTextIndent"/>
              <w:tabs>
                <w:tab w:val="clear" w:pos="990"/>
                <w:tab w:val="clear" w:pos="2340"/>
                <w:tab w:val="left" w:pos="1440"/>
                <w:tab w:val="left" w:pos="2160"/>
                <w:tab w:val="left" w:pos="3960"/>
                <w:tab w:val="left" w:pos="5040"/>
                <w:tab w:val="left" w:pos="6480"/>
              </w:tabs>
              <w:ind w:left="0"/>
              <w:jc w:val="left"/>
              <w:rPr>
                <w:strike/>
                <w:lang w:val="en-US"/>
              </w:rPr>
            </w:pPr>
            <w:r w:rsidRPr="000417EF">
              <w:rPr>
                <w:strike/>
                <w:lang w:val="en-US"/>
              </w:rPr>
              <w:t>Medical Marijuana Cultivator</w:t>
            </w:r>
          </w:p>
          <w:p w14:paraId="32AD2894" w14:textId="77777777" w:rsidR="007917EA" w:rsidRPr="000417EF" w:rsidRDefault="007917EA" w:rsidP="006B0644">
            <w:pPr>
              <w:pStyle w:val="BodyTextIndent"/>
              <w:tabs>
                <w:tab w:val="clear" w:pos="990"/>
                <w:tab w:val="clear" w:pos="2340"/>
                <w:tab w:val="left" w:pos="1440"/>
                <w:tab w:val="left" w:pos="2160"/>
                <w:tab w:val="left" w:pos="3960"/>
                <w:tab w:val="left" w:pos="5040"/>
                <w:tab w:val="left" w:pos="6480"/>
              </w:tabs>
              <w:ind w:left="0"/>
              <w:jc w:val="left"/>
              <w:rPr>
                <w:strike/>
                <w:lang w:val="en-US"/>
              </w:rPr>
            </w:pPr>
            <w:r w:rsidRPr="000417EF">
              <w:rPr>
                <w:strike/>
                <w:lang w:val="en-US"/>
              </w:rPr>
              <w:t>Medical Marijuana Processor</w:t>
            </w:r>
          </w:p>
          <w:p w14:paraId="37FA83FE" w14:textId="77777777" w:rsidR="007917EA" w:rsidRPr="000417EF" w:rsidRDefault="007917EA" w:rsidP="006B0644">
            <w:pPr>
              <w:pStyle w:val="BodyTextIndent"/>
              <w:tabs>
                <w:tab w:val="clear" w:pos="990"/>
                <w:tab w:val="clear" w:pos="2340"/>
                <w:tab w:val="left" w:pos="1440"/>
                <w:tab w:val="left" w:pos="2160"/>
                <w:tab w:val="left" w:pos="3960"/>
                <w:tab w:val="left" w:pos="5040"/>
                <w:tab w:val="left" w:pos="6480"/>
              </w:tabs>
              <w:ind w:left="0"/>
              <w:jc w:val="left"/>
              <w:rPr>
                <w:strike/>
                <w:lang w:val="en-US"/>
              </w:rPr>
            </w:pPr>
            <w:r w:rsidRPr="000417EF">
              <w:rPr>
                <w:strike/>
                <w:lang w:val="en-US"/>
              </w:rPr>
              <w:t>Medical Marijuana Testing Laboratory</w:t>
            </w:r>
          </w:p>
          <w:p w14:paraId="20A67307" w14:textId="77777777" w:rsidR="007917EA" w:rsidRPr="00803F3D"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Pr>
                <w:lang w:val="en-US"/>
              </w:rPr>
              <w:t>Oil or gas wells</w:t>
            </w:r>
          </w:p>
        </w:tc>
      </w:tr>
      <w:tr w:rsidR="007917EA" w14:paraId="68024985" w14:textId="77777777" w:rsidTr="006B0644">
        <w:trPr>
          <w:cantSplit/>
        </w:trPr>
        <w:tc>
          <w:tcPr>
            <w:tcW w:w="4320" w:type="dxa"/>
          </w:tcPr>
          <w:p w14:paraId="4FCF9233"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Building material sales yard</w:t>
            </w:r>
          </w:p>
          <w:p w14:paraId="6928830B"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Commercial food preparation</w:t>
            </w:r>
          </w:p>
          <w:p w14:paraId="52383900"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Contractor yard/storage</w:t>
            </w:r>
          </w:p>
          <w:p w14:paraId="51EFA671"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Pr>
                <w:lang w:val="en-US"/>
              </w:rPr>
              <w:t>Distribution center</w:t>
            </w:r>
          </w:p>
          <w:p w14:paraId="71D11709" w14:textId="77777777" w:rsidR="007917EA" w:rsidRPr="00803F3D"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Pr>
                <w:lang w:val="en-US"/>
              </w:rPr>
              <w:t xml:space="preserve">Equipment sales &amp; rental </w:t>
            </w:r>
          </w:p>
        </w:tc>
        <w:tc>
          <w:tcPr>
            <w:tcW w:w="4680" w:type="dxa"/>
          </w:tcPr>
          <w:p w14:paraId="7D6DBA3D"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344" w:hanging="344"/>
              <w:jc w:val="left"/>
              <w:rPr>
                <w:lang w:val="en-US"/>
              </w:rPr>
            </w:pPr>
            <w:r w:rsidRPr="00803F3D">
              <w:rPr>
                <w:lang w:val="en-US"/>
              </w:rPr>
              <w:t>Plumbing, sheet metal, and woodworking shops</w:t>
            </w:r>
          </w:p>
          <w:p w14:paraId="758EADAB"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Professional office/services</w:t>
            </w:r>
          </w:p>
          <w:p w14:paraId="7DA96E88" w14:textId="77777777" w:rsidR="007917EA" w:rsidRPr="00803F3D" w:rsidRDefault="007917EA" w:rsidP="006B0644">
            <w:pPr>
              <w:pStyle w:val="BodyTextIndent"/>
              <w:tabs>
                <w:tab w:val="clear" w:pos="990"/>
                <w:tab w:val="clear" w:pos="2340"/>
                <w:tab w:val="left" w:pos="1440"/>
                <w:tab w:val="left" w:pos="2160"/>
                <w:tab w:val="left" w:pos="3960"/>
                <w:tab w:val="left" w:pos="5040"/>
                <w:tab w:val="left" w:pos="6480"/>
              </w:tabs>
              <w:ind w:left="344" w:hanging="344"/>
              <w:jc w:val="left"/>
              <w:rPr>
                <w:lang w:val="en-US"/>
              </w:rPr>
            </w:pPr>
            <w:r w:rsidRPr="00803F3D">
              <w:rPr>
                <w:lang w:val="en-US"/>
              </w:rPr>
              <w:t xml:space="preserve">Self-service storage facility (See </w:t>
            </w:r>
            <w:r>
              <w:rPr>
                <w:lang w:val="en-US"/>
              </w:rPr>
              <w:t xml:space="preserve">  </w:t>
            </w:r>
            <w:r w:rsidRPr="00803F3D">
              <w:rPr>
                <w:lang w:val="en-US"/>
              </w:rPr>
              <w:t>Supplemental Regulations – Section 1623</w:t>
            </w:r>
            <w:r>
              <w:rPr>
                <w:lang w:val="en-US"/>
              </w:rPr>
              <w:t>)</w:t>
            </w:r>
          </w:p>
        </w:tc>
      </w:tr>
      <w:tr w:rsidR="007917EA" w14:paraId="08AF388B" w14:textId="77777777" w:rsidTr="006B0644">
        <w:trPr>
          <w:cantSplit/>
        </w:trPr>
        <w:tc>
          <w:tcPr>
            <w:tcW w:w="4320" w:type="dxa"/>
          </w:tcPr>
          <w:p w14:paraId="3ACB65BC" w14:textId="77777777" w:rsidR="007917EA" w:rsidRPr="00803F3D"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Laundry/dry cleaning plant</w:t>
            </w:r>
          </w:p>
          <w:p w14:paraId="280A9EC9"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Lawn/tree service (See Supplemental</w:t>
            </w:r>
          </w:p>
          <w:p w14:paraId="3A7A556B"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firstLine="344"/>
              <w:jc w:val="left"/>
              <w:rPr>
                <w:lang w:val="en-US"/>
              </w:rPr>
            </w:pPr>
            <w:r w:rsidRPr="00803F3D">
              <w:rPr>
                <w:lang w:val="en-US"/>
              </w:rPr>
              <w:t>Regulations – Section 1627</w:t>
            </w:r>
            <w:r>
              <w:rPr>
                <w:lang w:val="en-US"/>
              </w:rPr>
              <w:t>)</w:t>
            </w:r>
          </w:p>
          <w:p w14:paraId="022BBFE5"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Lumber yard (provided saws, planers</w:t>
            </w:r>
            <w:r>
              <w:rPr>
                <w:lang w:val="en-US"/>
              </w:rPr>
              <w:t>,</w:t>
            </w:r>
          </w:p>
          <w:p w14:paraId="636D5562" w14:textId="77777777" w:rsidR="007917EA" w:rsidRDefault="007917EA" w:rsidP="006B0644">
            <w:pPr>
              <w:pStyle w:val="BodyTextIndent"/>
              <w:tabs>
                <w:tab w:val="clear" w:pos="990"/>
                <w:tab w:val="clear" w:pos="2340"/>
                <w:tab w:val="left" w:pos="1440"/>
                <w:tab w:val="left" w:pos="2160"/>
                <w:tab w:val="left" w:pos="3960"/>
                <w:tab w:val="left" w:pos="5040"/>
                <w:tab w:val="left" w:pos="6480"/>
              </w:tabs>
              <w:ind w:left="344"/>
              <w:jc w:val="left"/>
              <w:rPr>
                <w:lang w:val="en-US"/>
              </w:rPr>
            </w:pPr>
            <w:r w:rsidRPr="00803F3D">
              <w:rPr>
                <w:lang w:val="en-US"/>
              </w:rPr>
              <w:t>processing machines are within a completely enclosed building)</w:t>
            </w:r>
          </w:p>
          <w:p w14:paraId="74717C59" w14:textId="77777777" w:rsidR="007917EA" w:rsidRPr="00803F3D"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Manufactured home sales</w:t>
            </w:r>
          </w:p>
        </w:tc>
        <w:tc>
          <w:tcPr>
            <w:tcW w:w="4680" w:type="dxa"/>
          </w:tcPr>
          <w:p w14:paraId="40BC5AD1" w14:textId="77777777" w:rsidR="007917EA" w:rsidRPr="000417EF" w:rsidRDefault="007917EA" w:rsidP="006B0644">
            <w:pPr>
              <w:pStyle w:val="BodyTextIndent"/>
              <w:tabs>
                <w:tab w:val="clear" w:pos="990"/>
                <w:tab w:val="clear" w:pos="2340"/>
                <w:tab w:val="left" w:pos="1440"/>
                <w:tab w:val="left" w:pos="2160"/>
                <w:tab w:val="left" w:pos="3960"/>
                <w:tab w:val="left" w:pos="5040"/>
                <w:tab w:val="left" w:pos="6480"/>
              </w:tabs>
              <w:ind w:left="344" w:hanging="344"/>
              <w:jc w:val="left"/>
              <w:rPr>
                <w:strike/>
                <w:lang w:val="en-US"/>
              </w:rPr>
            </w:pPr>
            <w:r w:rsidRPr="000417EF">
              <w:rPr>
                <w:strike/>
                <w:lang w:val="en-US"/>
              </w:rPr>
              <w:t>Small Solar Facilities</w:t>
            </w:r>
          </w:p>
          <w:p w14:paraId="14F4E0C4" w14:textId="77777777" w:rsidR="007917EA" w:rsidRPr="00265B11" w:rsidRDefault="007917EA" w:rsidP="006B0644">
            <w:pPr>
              <w:pStyle w:val="BodyTextIndent"/>
              <w:tabs>
                <w:tab w:val="clear" w:pos="990"/>
                <w:tab w:val="clear" w:pos="2340"/>
                <w:tab w:val="left" w:pos="1440"/>
                <w:tab w:val="left" w:pos="2160"/>
                <w:tab w:val="left" w:pos="3960"/>
                <w:tab w:val="left" w:pos="5040"/>
                <w:tab w:val="left" w:pos="6480"/>
              </w:tabs>
              <w:ind w:left="344" w:hanging="344"/>
              <w:jc w:val="left"/>
              <w:rPr>
                <w:lang w:val="en-US"/>
              </w:rPr>
            </w:pPr>
            <w:r w:rsidRPr="00265B11">
              <w:rPr>
                <w:lang w:val="en-US"/>
              </w:rPr>
              <w:t>Storage lot including automobiles, watercraft, trucks, and recreational vehicles (See Supplemental Regulations – Section 1628)</w:t>
            </w:r>
          </w:p>
          <w:p w14:paraId="115F74B5" w14:textId="77777777" w:rsidR="007917EA" w:rsidRPr="00803F3D" w:rsidRDefault="007917EA" w:rsidP="006B0644">
            <w:pPr>
              <w:pStyle w:val="BodyTextIndent"/>
              <w:tabs>
                <w:tab w:val="clear" w:pos="990"/>
                <w:tab w:val="clear" w:pos="2340"/>
                <w:tab w:val="left" w:pos="1440"/>
                <w:tab w:val="left" w:pos="2160"/>
                <w:tab w:val="left" w:pos="3960"/>
                <w:tab w:val="left" w:pos="5040"/>
                <w:tab w:val="left" w:pos="6480"/>
              </w:tabs>
              <w:ind w:left="0"/>
              <w:jc w:val="left"/>
              <w:rPr>
                <w:lang w:val="en-US"/>
              </w:rPr>
            </w:pPr>
            <w:r w:rsidRPr="00803F3D">
              <w:rPr>
                <w:lang w:val="en-US"/>
              </w:rPr>
              <w:t>Truck repair garage</w:t>
            </w:r>
          </w:p>
          <w:p w14:paraId="160CEB65" w14:textId="77777777" w:rsidR="007917EA" w:rsidRPr="00803F3D" w:rsidRDefault="007917EA" w:rsidP="006B0644">
            <w:pPr>
              <w:pStyle w:val="BodyTextIndent"/>
              <w:tabs>
                <w:tab w:val="clear" w:pos="990"/>
                <w:tab w:val="clear" w:pos="2340"/>
                <w:tab w:val="left" w:pos="1440"/>
                <w:tab w:val="left" w:pos="2160"/>
                <w:tab w:val="left" w:pos="3960"/>
                <w:tab w:val="left" w:pos="5040"/>
                <w:tab w:val="left" w:pos="6480"/>
              </w:tabs>
              <w:ind w:left="344" w:hanging="344"/>
              <w:jc w:val="left"/>
              <w:rPr>
                <w:lang w:val="en-US"/>
              </w:rPr>
            </w:pPr>
            <w:r w:rsidRPr="00803F3D">
              <w:rPr>
                <w:lang w:val="en-US"/>
              </w:rPr>
              <w:t>Wholesaling, including the storage, handling, or sale of merchandise primarily to retailers</w:t>
            </w:r>
          </w:p>
        </w:tc>
      </w:tr>
    </w:tbl>
    <w:p w14:paraId="4518DE79" w14:textId="77777777" w:rsidR="007917EA" w:rsidRDefault="007917EA" w:rsidP="007917EA">
      <w:pPr>
        <w:pStyle w:val="BodyTextIndent"/>
        <w:tabs>
          <w:tab w:val="clear" w:pos="2340"/>
          <w:tab w:val="left" w:pos="1440"/>
          <w:tab w:val="left" w:pos="2160"/>
          <w:tab w:val="left" w:pos="3960"/>
          <w:tab w:val="left" w:pos="5040"/>
          <w:tab w:val="left" w:pos="6480"/>
        </w:tabs>
        <w:ind w:left="0"/>
        <w:rPr>
          <w:b/>
          <w:sz w:val="18"/>
          <w:szCs w:val="18"/>
        </w:rPr>
      </w:pPr>
      <w:r>
        <w:rPr>
          <w:b/>
          <w:sz w:val="18"/>
          <w:szCs w:val="18"/>
        </w:rPr>
        <w:tab/>
      </w:r>
      <w:r w:rsidRPr="00891AD3">
        <w:rPr>
          <w:b/>
          <w:sz w:val="18"/>
          <w:szCs w:val="18"/>
        </w:rPr>
        <w:t>Rev 12-20-17, Z28-C142)</w:t>
      </w:r>
    </w:p>
    <w:p w14:paraId="661BA7B7" w14:textId="77777777" w:rsidR="007917EA" w:rsidRPr="00891AD3" w:rsidRDefault="007917EA" w:rsidP="007917EA">
      <w:pPr>
        <w:pStyle w:val="BodyTextIndent"/>
        <w:tabs>
          <w:tab w:val="clear" w:pos="2340"/>
          <w:tab w:val="left" w:pos="1440"/>
          <w:tab w:val="left" w:pos="2160"/>
          <w:tab w:val="left" w:pos="3960"/>
          <w:tab w:val="left" w:pos="5040"/>
          <w:tab w:val="left" w:pos="6480"/>
        </w:tabs>
        <w:ind w:left="0"/>
        <w:rPr>
          <w:b/>
          <w:sz w:val="18"/>
          <w:szCs w:val="18"/>
        </w:rPr>
      </w:pPr>
    </w:p>
    <w:p w14:paraId="4DFDF690" w14:textId="66531BD4" w:rsidR="007917EA" w:rsidRDefault="000417EF" w:rsidP="007917EA">
      <w:pPr>
        <w:pStyle w:val="BodyTextIndent"/>
        <w:numPr>
          <w:ilvl w:val="0"/>
          <w:numId w:val="11"/>
        </w:numPr>
        <w:tabs>
          <w:tab w:val="clear" w:pos="2340"/>
          <w:tab w:val="left" w:pos="1440"/>
          <w:tab w:val="left" w:pos="2160"/>
          <w:tab w:val="left" w:pos="3960"/>
          <w:tab w:val="left" w:pos="5040"/>
          <w:tab w:val="left" w:pos="6480"/>
        </w:tabs>
        <w:ind w:hanging="720"/>
        <w:rPr>
          <w:b/>
        </w:rPr>
      </w:pPr>
      <w:r>
        <w:rPr>
          <w:b/>
        </w:rPr>
        <w:t xml:space="preserve">     </w:t>
      </w:r>
      <w:r w:rsidR="007917EA">
        <w:rPr>
          <w:b/>
        </w:rPr>
        <w:t>CONDITIONAL  USES</w:t>
      </w:r>
    </w:p>
    <w:p w14:paraId="5ACF849A" w14:textId="1D5F750D" w:rsidR="007917EA" w:rsidRDefault="007917EA" w:rsidP="000417EF">
      <w:pPr>
        <w:pStyle w:val="BodyTextIndent"/>
        <w:tabs>
          <w:tab w:val="clear" w:pos="2340"/>
          <w:tab w:val="left" w:pos="1440"/>
          <w:tab w:val="left" w:pos="2160"/>
          <w:tab w:val="left" w:pos="3960"/>
          <w:tab w:val="left" w:pos="5040"/>
          <w:tab w:val="left" w:pos="6480"/>
        </w:tabs>
      </w:pPr>
      <w:r>
        <w:t xml:space="preserve">The following use may be approved pursuant to Section 22 – Procedures &amp; Requirements for </w:t>
      </w:r>
    </w:p>
    <w:p w14:paraId="661EF065" w14:textId="77777777" w:rsidR="007917EA" w:rsidRDefault="007917EA" w:rsidP="007917EA">
      <w:pPr>
        <w:pStyle w:val="BodyTextIndent"/>
        <w:tabs>
          <w:tab w:val="clear" w:pos="2340"/>
          <w:tab w:val="left" w:pos="1440"/>
          <w:tab w:val="left" w:pos="2160"/>
          <w:tab w:val="left" w:pos="3960"/>
          <w:tab w:val="left" w:pos="5040"/>
          <w:tab w:val="left" w:pos="6480"/>
        </w:tabs>
      </w:pPr>
      <w:r>
        <w:t>Conditional  Uses:</w:t>
      </w:r>
    </w:p>
    <w:p w14:paraId="4BF93479" w14:textId="77777777" w:rsidR="007917EA" w:rsidRDefault="007917EA" w:rsidP="007917EA">
      <w:pPr>
        <w:pStyle w:val="BodyTextIndent"/>
        <w:tabs>
          <w:tab w:val="clear" w:pos="2340"/>
          <w:tab w:val="left" w:pos="1440"/>
          <w:tab w:val="left" w:pos="2160"/>
          <w:tab w:val="left" w:pos="3960"/>
          <w:tab w:val="left" w:pos="5040"/>
          <w:tab w:val="left" w:pos="6480"/>
        </w:tabs>
      </w:pPr>
    </w:p>
    <w:tbl>
      <w:tblPr>
        <w:tblW w:w="0" w:type="auto"/>
        <w:tblInd w:w="990" w:type="dxa"/>
        <w:tblCellMar>
          <w:left w:w="0" w:type="dxa"/>
          <w:right w:w="0" w:type="dxa"/>
        </w:tblCellMar>
        <w:tblLook w:val="04A0" w:firstRow="1" w:lastRow="0" w:firstColumn="1" w:lastColumn="0" w:noHBand="0" w:noVBand="1"/>
      </w:tblPr>
      <w:tblGrid>
        <w:gridCol w:w="4230"/>
        <w:gridCol w:w="5004"/>
      </w:tblGrid>
      <w:tr w:rsidR="007917EA" w14:paraId="726B79D4" w14:textId="77777777" w:rsidTr="006B0644">
        <w:trPr>
          <w:cantSplit/>
        </w:trPr>
        <w:tc>
          <w:tcPr>
            <w:tcW w:w="4230" w:type="dxa"/>
          </w:tcPr>
          <w:p w14:paraId="325EE15F" w14:textId="77777777" w:rsidR="007917EA"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r w:rsidRPr="00803F3D">
              <w:rPr>
                <w:lang w:val="en-US"/>
              </w:rPr>
              <w:t>Asphalt/concrete production</w:t>
            </w:r>
          </w:p>
          <w:p w14:paraId="7CF8C410"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r>
              <w:rPr>
                <w:lang w:val="en-US"/>
              </w:rPr>
              <w:t>Day Care center</w:t>
            </w:r>
          </w:p>
          <w:p w14:paraId="6E868FBF" w14:textId="77777777" w:rsidR="007917EA"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r>
              <w:rPr>
                <w:lang w:val="en-US"/>
              </w:rPr>
              <w:t>Landfill</w:t>
            </w:r>
          </w:p>
          <w:p w14:paraId="3B458EFE" w14:textId="77777777" w:rsidR="007917EA"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r w:rsidRPr="00803F3D">
              <w:rPr>
                <w:lang w:val="en-US"/>
              </w:rPr>
              <w:t>Logging/wood storage</w:t>
            </w:r>
          </w:p>
          <w:p w14:paraId="768B82CF" w14:textId="77777777" w:rsidR="007917EA" w:rsidRPr="00803F3D" w:rsidRDefault="007917EA" w:rsidP="006B0644">
            <w:pPr>
              <w:pStyle w:val="BodyTextIndent"/>
              <w:tabs>
                <w:tab w:val="clear" w:pos="990"/>
                <w:tab w:val="clear" w:pos="2340"/>
                <w:tab w:val="left" w:pos="361"/>
                <w:tab w:val="left" w:pos="1440"/>
                <w:tab w:val="left" w:pos="2160"/>
                <w:tab w:val="left" w:pos="3960"/>
                <w:tab w:val="left" w:pos="5040"/>
                <w:tab w:val="left" w:pos="6480"/>
              </w:tabs>
              <w:ind w:left="361" w:hanging="271"/>
              <w:jc w:val="left"/>
              <w:rPr>
                <w:lang w:val="en-US"/>
              </w:rPr>
            </w:pPr>
            <w:r w:rsidRPr="00803F3D">
              <w:rPr>
                <w:lang w:val="en-US"/>
              </w:rPr>
              <w:t>Mineral extraction (see Supplemental Regulations – Section 1604)</w:t>
            </w:r>
          </w:p>
        </w:tc>
        <w:tc>
          <w:tcPr>
            <w:tcW w:w="5004" w:type="dxa"/>
          </w:tcPr>
          <w:p w14:paraId="6126258D" w14:textId="77777777" w:rsidR="007917EA" w:rsidRDefault="007917EA" w:rsidP="006B0644">
            <w:pPr>
              <w:pStyle w:val="BodyTextIndent"/>
              <w:tabs>
                <w:tab w:val="clear" w:pos="990"/>
                <w:tab w:val="clear" w:pos="2340"/>
                <w:tab w:val="left" w:pos="447"/>
                <w:tab w:val="left" w:pos="1440"/>
                <w:tab w:val="left" w:pos="2160"/>
                <w:tab w:val="left" w:pos="3960"/>
                <w:tab w:val="left" w:pos="5040"/>
                <w:tab w:val="left" w:pos="6480"/>
              </w:tabs>
              <w:ind w:left="447" w:hanging="357"/>
              <w:jc w:val="left"/>
              <w:rPr>
                <w:lang w:val="en-US"/>
              </w:rPr>
            </w:pPr>
            <w:r w:rsidRPr="00803F3D">
              <w:rPr>
                <w:lang w:val="en-US"/>
              </w:rPr>
              <w:t>Motor vehicle salvage yards (see Supplemental Regulations – Section 1620)</w:t>
            </w:r>
          </w:p>
          <w:p w14:paraId="0F7B70DC" w14:textId="77777777" w:rsidR="007917EA" w:rsidRDefault="007917EA" w:rsidP="006B0644">
            <w:pPr>
              <w:pStyle w:val="BodyTextIndent"/>
              <w:tabs>
                <w:tab w:val="clear" w:pos="990"/>
                <w:tab w:val="clear" w:pos="2340"/>
                <w:tab w:val="left" w:pos="357"/>
                <w:tab w:val="left" w:pos="1440"/>
                <w:tab w:val="left" w:pos="2160"/>
                <w:tab w:val="left" w:pos="3960"/>
                <w:tab w:val="left" w:pos="5040"/>
                <w:tab w:val="left" w:pos="6480"/>
              </w:tabs>
              <w:ind w:left="357" w:hanging="267"/>
              <w:jc w:val="left"/>
              <w:rPr>
                <w:lang w:val="en-US"/>
              </w:rPr>
            </w:pPr>
            <w:r w:rsidRPr="00803F3D">
              <w:rPr>
                <w:lang w:val="en-US"/>
              </w:rPr>
              <w:t>Recycle center</w:t>
            </w:r>
          </w:p>
          <w:p w14:paraId="0DA56B36" w14:textId="77777777" w:rsidR="007917EA" w:rsidRPr="000417EF" w:rsidRDefault="007917EA" w:rsidP="006B0644">
            <w:pPr>
              <w:pStyle w:val="BodyTextIndent"/>
              <w:tabs>
                <w:tab w:val="clear" w:pos="990"/>
                <w:tab w:val="clear" w:pos="2340"/>
                <w:tab w:val="left" w:pos="357"/>
                <w:tab w:val="left" w:pos="1440"/>
                <w:tab w:val="left" w:pos="2160"/>
                <w:tab w:val="left" w:pos="3960"/>
                <w:tab w:val="left" w:pos="5040"/>
                <w:tab w:val="left" w:pos="6480"/>
              </w:tabs>
              <w:ind w:left="357" w:hanging="267"/>
              <w:jc w:val="left"/>
              <w:rPr>
                <w:strike/>
                <w:lang w:val="en-US"/>
              </w:rPr>
            </w:pPr>
            <w:r w:rsidRPr="000417EF">
              <w:rPr>
                <w:strike/>
                <w:lang w:val="en-US"/>
              </w:rPr>
              <w:t>Restaurant</w:t>
            </w:r>
          </w:p>
          <w:p w14:paraId="0C72EED6" w14:textId="7B09177B" w:rsidR="000417EF" w:rsidRPr="000417EF" w:rsidRDefault="000417EF" w:rsidP="000417EF">
            <w:pPr>
              <w:pStyle w:val="BodyTextIndent"/>
              <w:tabs>
                <w:tab w:val="clear" w:pos="990"/>
                <w:tab w:val="clear" w:pos="2340"/>
                <w:tab w:val="left" w:pos="1440"/>
                <w:tab w:val="left" w:pos="2160"/>
                <w:tab w:val="left" w:pos="3960"/>
                <w:tab w:val="left" w:pos="5040"/>
                <w:tab w:val="left" w:pos="6480"/>
              </w:tabs>
              <w:ind w:left="344" w:hanging="344"/>
              <w:jc w:val="left"/>
              <w:rPr>
                <w:b/>
                <w:bCs/>
                <w:i/>
                <w:iCs/>
                <w:lang w:val="en-US"/>
              </w:rPr>
            </w:pPr>
            <w:r>
              <w:rPr>
                <w:lang w:val="en-US"/>
              </w:rPr>
              <w:t xml:space="preserve"> </w:t>
            </w:r>
            <w:r w:rsidRPr="00265B11">
              <w:rPr>
                <w:b/>
                <w:bCs/>
                <w:i/>
                <w:iCs/>
                <w:highlight w:val="yellow"/>
                <w:lang w:val="en-US"/>
              </w:rPr>
              <w:t>Small Solar Facilities</w:t>
            </w:r>
          </w:p>
          <w:p w14:paraId="38BB3F60" w14:textId="7984B9B9" w:rsidR="000417EF" w:rsidRDefault="007917EA" w:rsidP="00265B11">
            <w:pPr>
              <w:pStyle w:val="BodyTextIndent"/>
              <w:tabs>
                <w:tab w:val="clear" w:pos="990"/>
                <w:tab w:val="clear" w:pos="2340"/>
                <w:tab w:val="left" w:pos="357"/>
                <w:tab w:val="left" w:pos="1440"/>
                <w:tab w:val="left" w:pos="2160"/>
                <w:tab w:val="left" w:pos="3960"/>
                <w:tab w:val="left" w:pos="5040"/>
                <w:tab w:val="left" w:pos="6480"/>
              </w:tabs>
              <w:ind w:left="357" w:hanging="267"/>
              <w:jc w:val="left"/>
              <w:rPr>
                <w:lang w:val="en-US"/>
              </w:rPr>
            </w:pPr>
            <w:r w:rsidRPr="00803F3D">
              <w:rPr>
                <w:lang w:val="en-US"/>
              </w:rPr>
              <w:t>Solid waste disposal</w:t>
            </w:r>
          </w:p>
          <w:p w14:paraId="3446E4E4" w14:textId="5E6A8D4A" w:rsidR="007917EA" w:rsidRPr="00803F3D" w:rsidRDefault="007917EA" w:rsidP="000417EF">
            <w:pPr>
              <w:pStyle w:val="BodyTextIndent"/>
              <w:tabs>
                <w:tab w:val="clear" w:pos="990"/>
                <w:tab w:val="clear" w:pos="2340"/>
                <w:tab w:val="left" w:pos="357"/>
                <w:tab w:val="left" w:pos="1440"/>
                <w:tab w:val="left" w:pos="2160"/>
                <w:tab w:val="left" w:pos="3960"/>
                <w:tab w:val="left" w:pos="5040"/>
                <w:tab w:val="left" w:pos="6480"/>
              </w:tabs>
              <w:ind w:left="357" w:hanging="267"/>
              <w:jc w:val="left"/>
              <w:rPr>
                <w:lang w:val="en-US"/>
              </w:rPr>
            </w:pPr>
            <w:r w:rsidRPr="00803F3D">
              <w:rPr>
                <w:lang w:val="en-US"/>
              </w:rPr>
              <w:t>Truck terminal</w:t>
            </w:r>
          </w:p>
          <w:p w14:paraId="1EC7CF61" w14:textId="77777777" w:rsidR="007917EA" w:rsidRPr="00803F3D" w:rsidRDefault="007917EA" w:rsidP="006B0644">
            <w:pPr>
              <w:pStyle w:val="BodyTextIndent"/>
              <w:tabs>
                <w:tab w:val="clear" w:pos="990"/>
                <w:tab w:val="clear" w:pos="2340"/>
                <w:tab w:val="left" w:pos="357"/>
                <w:tab w:val="left" w:pos="1440"/>
                <w:tab w:val="left" w:pos="2160"/>
                <w:tab w:val="left" w:pos="3960"/>
                <w:tab w:val="left" w:pos="5040"/>
                <w:tab w:val="left" w:pos="6480"/>
              </w:tabs>
              <w:ind w:left="357" w:hanging="267"/>
              <w:jc w:val="left"/>
              <w:rPr>
                <w:lang w:val="en-US"/>
              </w:rPr>
            </w:pPr>
          </w:p>
        </w:tc>
      </w:tr>
      <w:tr w:rsidR="007917EA" w14:paraId="66A38D6B" w14:textId="77777777" w:rsidTr="006B0644">
        <w:trPr>
          <w:cantSplit/>
        </w:trPr>
        <w:tc>
          <w:tcPr>
            <w:tcW w:w="4230" w:type="dxa"/>
          </w:tcPr>
          <w:p w14:paraId="202D9FB2"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p>
        </w:tc>
        <w:tc>
          <w:tcPr>
            <w:tcW w:w="5004" w:type="dxa"/>
          </w:tcPr>
          <w:p w14:paraId="115435E0"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p>
        </w:tc>
      </w:tr>
      <w:tr w:rsidR="007917EA" w14:paraId="6FBACD56" w14:textId="77777777" w:rsidTr="006B0644">
        <w:trPr>
          <w:cantSplit/>
        </w:trPr>
        <w:tc>
          <w:tcPr>
            <w:tcW w:w="4230" w:type="dxa"/>
          </w:tcPr>
          <w:p w14:paraId="2B7520CF"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p>
        </w:tc>
        <w:tc>
          <w:tcPr>
            <w:tcW w:w="5004" w:type="dxa"/>
          </w:tcPr>
          <w:p w14:paraId="47785DFF"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p>
        </w:tc>
      </w:tr>
      <w:tr w:rsidR="007917EA" w14:paraId="5FFE0A35" w14:textId="77777777" w:rsidTr="006B0644">
        <w:trPr>
          <w:cantSplit/>
        </w:trPr>
        <w:tc>
          <w:tcPr>
            <w:tcW w:w="4230" w:type="dxa"/>
          </w:tcPr>
          <w:p w14:paraId="6C6443F1"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p>
        </w:tc>
        <w:tc>
          <w:tcPr>
            <w:tcW w:w="5004" w:type="dxa"/>
          </w:tcPr>
          <w:p w14:paraId="5D8F5D60"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p>
        </w:tc>
      </w:tr>
      <w:tr w:rsidR="007917EA" w14:paraId="3A521C57" w14:textId="77777777" w:rsidTr="006B0644">
        <w:trPr>
          <w:cantSplit/>
        </w:trPr>
        <w:tc>
          <w:tcPr>
            <w:tcW w:w="4230" w:type="dxa"/>
          </w:tcPr>
          <w:p w14:paraId="2FDA8765"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p>
        </w:tc>
        <w:tc>
          <w:tcPr>
            <w:tcW w:w="5004" w:type="dxa"/>
          </w:tcPr>
          <w:p w14:paraId="6D88F5FF" w14:textId="77777777" w:rsidR="007917EA" w:rsidRPr="00803F3D" w:rsidRDefault="007917EA" w:rsidP="006B0644">
            <w:pPr>
              <w:pStyle w:val="BodyTextIndent"/>
              <w:tabs>
                <w:tab w:val="clear" w:pos="990"/>
                <w:tab w:val="clear" w:pos="2340"/>
                <w:tab w:val="left" w:pos="90"/>
                <w:tab w:val="left" w:pos="1440"/>
                <w:tab w:val="left" w:pos="2160"/>
                <w:tab w:val="left" w:pos="3960"/>
                <w:tab w:val="left" w:pos="5040"/>
                <w:tab w:val="left" w:pos="6480"/>
              </w:tabs>
              <w:ind w:left="90"/>
              <w:jc w:val="left"/>
              <w:rPr>
                <w:lang w:val="en-US"/>
              </w:rPr>
            </w:pPr>
          </w:p>
        </w:tc>
      </w:tr>
    </w:tbl>
    <w:p w14:paraId="15C553F7" w14:textId="77777777" w:rsidR="007917EA" w:rsidRDefault="007917EA" w:rsidP="007917EA">
      <w:pPr>
        <w:pStyle w:val="BodyTextIndent"/>
        <w:tabs>
          <w:tab w:val="clear" w:pos="2340"/>
          <w:tab w:val="left" w:pos="1440"/>
          <w:tab w:val="left" w:pos="2160"/>
          <w:tab w:val="left" w:pos="3960"/>
          <w:tab w:val="left" w:pos="5040"/>
          <w:tab w:val="left" w:pos="6480"/>
        </w:tabs>
        <w:ind w:left="0"/>
        <w:sectPr w:rsidR="007917EA" w:rsidSect="007917EA">
          <w:footerReference w:type="default" r:id="rId7"/>
          <w:footerReference w:type="first" r:id="rId8"/>
          <w:pgSz w:w="12240" w:h="15840" w:code="1"/>
          <w:pgMar w:top="1170" w:right="1008" w:bottom="720" w:left="1008" w:header="1296" w:footer="720" w:gutter="0"/>
          <w:pgNumType w:start="1"/>
          <w:cols w:space="720"/>
          <w:noEndnote/>
          <w:titlePg/>
        </w:sectPr>
      </w:pPr>
    </w:p>
    <w:p w14:paraId="4E32E300" w14:textId="19D9A031" w:rsidR="007917EA" w:rsidRDefault="006D6BA5" w:rsidP="007917EA">
      <w:pPr>
        <w:pStyle w:val="BodyTextIndent"/>
        <w:numPr>
          <w:ilvl w:val="0"/>
          <w:numId w:val="11"/>
        </w:numPr>
        <w:tabs>
          <w:tab w:val="clear" w:pos="2340"/>
          <w:tab w:val="left" w:pos="2160"/>
          <w:tab w:val="left" w:pos="3960"/>
          <w:tab w:val="left" w:pos="5040"/>
          <w:tab w:val="left" w:pos="6480"/>
        </w:tabs>
        <w:ind w:hanging="720"/>
        <w:rPr>
          <w:b/>
        </w:rPr>
      </w:pPr>
      <w:r>
        <w:rPr>
          <w:b/>
        </w:rPr>
        <w:lastRenderedPageBreak/>
        <w:t xml:space="preserve">    </w:t>
      </w:r>
      <w:r w:rsidR="007917EA">
        <w:rPr>
          <w:b/>
        </w:rPr>
        <w:t>DEVELOPMENT STANDARDS</w:t>
      </w:r>
    </w:p>
    <w:p w14:paraId="113B60A7" w14:textId="77777777" w:rsidR="007917EA" w:rsidRDefault="007917EA" w:rsidP="007917EA">
      <w:pPr>
        <w:pStyle w:val="BodyTextIndent"/>
        <w:tabs>
          <w:tab w:val="clear" w:pos="2340"/>
          <w:tab w:val="left" w:pos="1440"/>
          <w:tab w:val="left" w:pos="2160"/>
          <w:tab w:val="left" w:pos="3960"/>
          <w:tab w:val="left" w:pos="5040"/>
          <w:tab w:val="left" w:pos="6480"/>
        </w:tabs>
      </w:pPr>
      <w:r>
        <w:t>All buildings, structures, lots, and land uses within the Industrial (M-1) District must meet the requirements of Section 16 – Supplemental Regulations, and the following development standards:</w:t>
      </w:r>
    </w:p>
    <w:p w14:paraId="2DF79E7E" w14:textId="77777777" w:rsidR="007917EA" w:rsidRDefault="007917EA" w:rsidP="007917EA">
      <w:pPr>
        <w:pStyle w:val="BodyTextIndent"/>
        <w:tabs>
          <w:tab w:val="clear" w:pos="2340"/>
          <w:tab w:val="left" w:pos="1440"/>
          <w:tab w:val="left" w:pos="2160"/>
          <w:tab w:val="left" w:pos="3960"/>
          <w:tab w:val="left" w:pos="5040"/>
          <w:tab w:val="left" w:pos="6480"/>
        </w:tabs>
      </w:pPr>
    </w:p>
    <w:p w14:paraId="0F88079E" w14:textId="77777777" w:rsidR="007917EA" w:rsidRDefault="007917EA" w:rsidP="007917EA">
      <w:pPr>
        <w:pStyle w:val="BodyTextIndent"/>
        <w:tabs>
          <w:tab w:val="clear" w:pos="2340"/>
          <w:tab w:val="left" w:pos="1440"/>
          <w:tab w:val="left" w:pos="2160"/>
          <w:tab w:val="left" w:pos="3960"/>
          <w:tab w:val="left" w:pos="5040"/>
          <w:tab w:val="left" w:pos="6480"/>
        </w:tabs>
        <w:rPr>
          <w:b/>
        </w:rPr>
      </w:pPr>
      <w:r>
        <w:rPr>
          <w:b/>
        </w:rPr>
        <w:t>1203.01</w:t>
      </w:r>
      <w:r>
        <w:rPr>
          <w:b/>
        </w:rPr>
        <w:tab/>
        <w:t>Height Limits</w:t>
      </w:r>
    </w:p>
    <w:p w14:paraId="7098E295" w14:textId="77777777" w:rsidR="007917EA" w:rsidRDefault="007917EA" w:rsidP="007917EA">
      <w:pPr>
        <w:pStyle w:val="BodyTextIndent"/>
        <w:tabs>
          <w:tab w:val="clear" w:pos="2340"/>
          <w:tab w:val="left" w:pos="1440"/>
          <w:tab w:val="left" w:pos="2160"/>
          <w:tab w:val="left" w:pos="3960"/>
          <w:tab w:val="left" w:pos="5040"/>
          <w:tab w:val="left" w:pos="6480"/>
        </w:tabs>
        <w:ind w:left="2160"/>
      </w:pPr>
      <w:r>
        <w:t>No structure shall be constructed or enlarged to exceed sixty (60') feet in height.</w:t>
      </w:r>
    </w:p>
    <w:p w14:paraId="34395216" w14:textId="77777777" w:rsidR="007917EA" w:rsidRDefault="007917EA" w:rsidP="007917EA">
      <w:pPr>
        <w:pStyle w:val="BodyTextIndent"/>
        <w:tabs>
          <w:tab w:val="clear" w:pos="2340"/>
          <w:tab w:val="left" w:pos="1440"/>
          <w:tab w:val="left" w:pos="2160"/>
          <w:tab w:val="left" w:pos="3960"/>
          <w:tab w:val="left" w:pos="5040"/>
          <w:tab w:val="left" w:pos="6480"/>
        </w:tabs>
        <w:ind w:left="2160"/>
      </w:pPr>
    </w:p>
    <w:p w14:paraId="160ED576" w14:textId="77777777" w:rsidR="007917EA" w:rsidRDefault="007917EA" w:rsidP="007917EA">
      <w:pPr>
        <w:pStyle w:val="BodyTextIndent"/>
        <w:tabs>
          <w:tab w:val="clear" w:pos="2340"/>
          <w:tab w:val="left" w:pos="1440"/>
          <w:tab w:val="left" w:pos="2160"/>
          <w:tab w:val="left" w:pos="3960"/>
          <w:tab w:val="left" w:pos="5040"/>
          <w:tab w:val="left" w:pos="6480"/>
        </w:tabs>
        <w:rPr>
          <w:b/>
        </w:rPr>
      </w:pPr>
      <w:r>
        <w:rPr>
          <w:b/>
        </w:rPr>
        <w:t>1203.02</w:t>
      </w:r>
      <w:r>
        <w:rPr>
          <w:b/>
        </w:rPr>
        <w:tab/>
        <w:t>Trip Generation</w:t>
      </w:r>
    </w:p>
    <w:p w14:paraId="26B8829A" w14:textId="3FAC296A" w:rsidR="007917EA" w:rsidRDefault="000417EF" w:rsidP="007917EA">
      <w:pPr>
        <w:pStyle w:val="BodyTextIndent"/>
        <w:tabs>
          <w:tab w:val="clear" w:pos="2340"/>
          <w:tab w:val="left" w:pos="1440"/>
          <w:tab w:val="left" w:pos="2160"/>
          <w:tab w:val="left" w:pos="3960"/>
          <w:tab w:val="left" w:pos="5040"/>
          <w:tab w:val="left" w:pos="6480"/>
        </w:tabs>
        <w:ind w:left="2160"/>
      </w:pPr>
      <w:r>
        <w:t xml:space="preserve">All uses generating </w:t>
      </w:r>
      <w:r w:rsidRPr="0043091B">
        <w:rPr>
          <w:strike/>
        </w:rPr>
        <w:t>one hundred (100)</w:t>
      </w:r>
      <w:r>
        <w:t xml:space="preserve"> </w:t>
      </w:r>
      <w:r w:rsidRPr="00265B11">
        <w:rPr>
          <w:b/>
          <w:bCs/>
          <w:i/>
          <w:iCs/>
          <w:highlight w:val="yellow"/>
        </w:rPr>
        <w:t>fifty (50’)</w:t>
      </w:r>
      <w:r>
        <w:t xml:space="preserve"> or more peak hour trips (consistent with the Institute of Transportation Engineers (ITE) General Manual) shall submit a Traffic Impact Study.</w:t>
      </w:r>
    </w:p>
    <w:p w14:paraId="67F2045B" w14:textId="77777777" w:rsidR="000417EF" w:rsidRDefault="000417EF" w:rsidP="007917EA">
      <w:pPr>
        <w:pStyle w:val="BodyTextIndent"/>
        <w:tabs>
          <w:tab w:val="clear" w:pos="2340"/>
          <w:tab w:val="left" w:pos="1440"/>
          <w:tab w:val="left" w:pos="2160"/>
          <w:tab w:val="left" w:pos="3960"/>
          <w:tab w:val="left" w:pos="5040"/>
          <w:tab w:val="left" w:pos="6480"/>
        </w:tabs>
        <w:ind w:left="2160"/>
      </w:pPr>
    </w:p>
    <w:p w14:paraId="0F770B64" w14:textId="77777777" w:rsidR="007917EA" w:rsidRDefault="007917EA" w:rsidP="007917EA">
      <w:pPr>
        <w:pStyle w:val="BodyTextIndent"/>
        <w:tabs>
          <w:tab w:val="clear" w:pos="2340"/>
          <w:tab w:val="left" w:pos="1440"/>
          <w:tab w:val="left" w:pos="2160"/>
          <w:tab w:val="left" w:pos="3960"/>
          <w:tab w:val="left" w:pos="5040"/>
          <w:tab w:val="left" w:pos="6480"/>
        </w:tabs>
        <w:rPr>
          <w:b/>
        </w:rPr>
      </w:pPr>
      <w:r>
        <w:rPr>
          <w:b/>
        </w:rPr>
        <w:t>1203.03</w:t>
      </w:r>
      <w:r>
        <w:rPr>
          <w:b/>
        </w:rPr>
        <w:tab/>
        <w:t>Coverage &amp; Setback Requirements</w:t>
      </w:r>
    </w:p>
    <w:p w14:paraId="64FCACB4" w14:textId="77777777" w:rsidR="007917EA" w:rsidRDefault="007917EA" w:rsidP="007917EA">
      <w:pPr>
        <w:pStyle w:val="BodyTextIndent"/>
        <w:tabs>
          <w:tab w:val="clear" w:pos="2340"/>
          <w:tab w:val="left" w:pos="1440"/>
          <w:tab w:val="left" w:pos="2160"/>
          <w:tab w:val="left" w:pos="3960"/>
          <w:tab w:val="left" w:pos="5040"/>
          <w:tab w:val="left" w:pos="6480"/>
        </w:tabs>
        <w:spacing w:line="360" w:lineRule="auto"/>
        <w:ind w:left="2160"/>
      </w:pPr>
      <w:r>
        <w:t>All lots shall meet the following requirements:</w:t>
      </w:r>
    </w:p>
    <w:p w14:paraId="4C7A6A21" w14:textId="77777777" w:rsidR="007917EA" w:rsidRDefault="007917EA" w:rsidP="007917EA">
      <w:pPr>
        <w:pStyle w:val="BodyTextIndent"/>
        <w:tabs>
          <w:tab w:val="clear" w:pos="2340"/>
          <w:tab w:val="left" w:pos="1440"/>
          <w:tab w:val="left" w:pos="2160"/>
          <w:tab w:val="left" w:pos="3960"/>
          <w:tab w:val="left" w:pos="5040"/>
          <w:tab w:val="left" w:pos="6480"/>
        </w:tabs>
        <w:spacing w:line="360" w:lineRule="auto"/>
        <w:ind w:left="2160"/>
      </w:pPr>
      <w:r>
        <w:rPr>
          <w:b/>
        </w:rPr>
        <w:t>Lot Area:</w:t>
      </w:r>
      <w:r>
        <w:rPr>
          <w:b/>
        </w:rPr>
        <w:tab/>
      </w:r>
      <w:r>
        <w:t>One (</w:t>
      </w:r>
      <w:r>
        <w:rPr>
          <w:bCs/>
        </w:rPr>
        <w:t>1</w:t>
      </w:r>
      <w:r>
        <w:t>) acre</w:t>
      </w:r>
    </w:p>
    <w:p w14:paraId="0F464DAE" w14:textId="77777777" w:rsidR="007917EA" w:rsidRDefault="007917EA" w:rsidP="007917EA">
      <w:pPr>
        <w:pStyle w:val="BodyTextIndent"/>
        <w:tabs>
          <w:tab w:val="clear" w:pos="2340"/>
          <w:tab w:val="left" w:pos="1440"/>
          <w:tab w:val="left" w:pos="2160"/>
          <w:tab w:val="left" w:pos="3960"/>
          <w:tab w:val="left" w:pos="5040"/>
          <w:tab w:val="left" w:pos="6480"/>
        </w:tabs>
        <w:spacing w:line="360" w:lineRule="auto"/>
        <w:ind w:left="2160"/>
        <w:jc w:val="left"/>
      </w:pPr>
      <w:r>
        <w:rPr>
          <w:b/>
        </w:rPr>
        <w:t>Lot Width:</w:t>
      </w:r>
      <w:r>
        <w:rPr>
          <w:b/>
        </w:rPr>
        <w:tab/>
      </w:r>
      <w:r>
        <w:t>One hundred seventy-five (</w:t>
      </w:r>
      <w:r>
        <w:rPr>
          <w:bCs/>
        </w:rPr>
        <w:t>175'</w:t>
      </w:r>
      <w:r>
        <w:t>) feet</w:t>
      </w:r>
    </w:p>
    <w:p w14:paraId="171ECFF3" w14:textId="77777777" w:rsidR="007917EA" w:rsidRDefault="007917EA" w:rsidP="007917EA">
      <w:pPr>
        <w:pStyle w:val="BodyTextIndent"/>
        <w:tabs>
          <w:tab w:val="clear" w:pos="2340"/>
          <w:tab w:val="left" w:pos="1440"/>
          <w:tab w:val="left" w:pos="2160"/>
          <w:tab w:val="left" w:pos="3960"/>
          <w:tab w:val="left" w:pos="5040"/>
          <w:tab w:val="left" w:pos="6480"/>
        </w:tabs>
        <w:spacing w:line="360" w:lineRule="auto"/>
        <w:ind w:left="2160"/>
        <w:rPr>
          <w:b/>
        </w:rPr>
      </w:pPr>
      <w:r>
        <w:rPr>
          <w:b/>
        </w:rPr>
        <w:t>Lot Coverage:</w:t>
      </w:r>
      <w:r>
        <w:rPr>
          <w:b/>
        </w:rPr>
        <w:tab/>
      </w:r>
      <w:r>
        <w:t>Seventy-five (</w:t>
      </w:r>
      <w:r>
        <w:rPr>
          <w:bCs/>
        </w:rPr>
        <w:t>75%)</w:t>
      </w:r>
      <w:r>
        <w:t xml:space="preserve"> Percent</w:t>
      </w:r>
    </w:p>
    <w:p w14:paraId="141C588C" w14:textId="77777777" w:rsidR="007917EA" w:rsidRDefault="007917EA" w:rsidP="007917EA">
      <w:pPr>
        <w:pStyle w:val="BodyTextIndent"/>
        <w:tabs>
          <w:tab w:val="clear" w:pos="2340"/>
          <w:tab w:val="left" w:pos="1440"/>
          <w:tab w:val="left" w:pos="2160"/>
          <w:tab w:val="left" w:pos="3960"/>
          <w:tab w:val="left" w:pos="5040"/>
          <w:tab w:val="left" w:pos="6480"/>
        </w:tabs>
        <w:spacing w:after="120"/>
        <w:ind w:left="3960" w:hanging="1800"/>
      </w:pPr>
      <w:r>
        <w:rPr>
          <w:b/>
        </w:rPr>
        <w:t>Front Yard:</w:t>
      </w:r>
      <w:r>
        <w:rPr>
          <w:b/>
        </w:rPr>
        <w:tab/>
      </w:r>
      <w:r>
        <w:t>Fifty (</w:t>
      </w:r>
      <w:r>
        <w:rPr>
          <w:bCs/>
        </w:rPr>
        <w:t>50'</w:t>
      </w:r>
      <w:r>
        <w:t>) feet (See Supplemental Regulations – Section 1615 and Section 1616)</w:t>
      </w:r>
    </w:p>
    <w:p w14:paraId="1E7DC056" w14:textId="35749F20" w:rsidR="007917EA" w:rsidRDefault="007917EA" w:rsidP="000417EF">
      <w:pPr>
        <w:pStyle w:val="BodyTextIndent"/>
        <w:tabs>
          <w:tab w:val="clear" w:pos="2340"/>
          <w:tab w:val="left" w:pos="1440"/>
          <w:tab w:val="left" w:pos="2160"/>
          <w:tab w:val="left" w:pos="3960"/>
          <w:tab w:val="left" w:pos="5040"/>
          <w:tab w:val="left" w:pos="6480"/>
        </w:tabs>
        <w:spacing w:after="120"/>
        <w:ind w:left="3960" w:hanging="1800"/>
        <w:jc w:val="left"/>
      </w:pPr>
      <w:r>
        <w:rPr>
          <w:b/>
        </w:rPr>
        <w:t>Side Yard:</w:t>
      </w:r>
      <w:r>
        <w:rPr>
          <w:b/>
        </w:rPr>
        <w:tab/>
      </w:r>
      <w:r w:rsidRPr="000417EF">
        <w:rPr>
          <w:strike/>
        </w:rPr>
        <w:t>Thirty-five (</w:t>
      </w:r>
      <w:r w:rsidRPr="000417EF">
        <w:rPr>
          <w:bCs/>
          <w:strike/>
        </w:rPr>
        <w:t>35'</w:t>
      </w:r>
      <w:r w:rsidRPr="000417EF">
        <w:rPr>
          <w:strike/>
        </w:rPr>
        <w:t>) feet</w:t>
      </w:r>
      <w:r>
        <w:t xml:space="preserve"> </w:t>
      </w:r>
      <w:r w:rsidR="000417EF" w:rsidRPr="00265B11">
        <w:rPr>
          <w:b/>
          <w:bCs/>
          <w:i/>
          <w:iCs/>
          <w:highlight w:val="yellow"/>
        </w:rPr>
        <w:t>Twenty (20’) feet</w:t>
      </w:r>
      <w:r w:rsidR="000417EF">
        <w:t xml:space="preserve"> </w:t>
      </w:r>
      <w:r>
        <w:t>(See Supplemental Regulations – Section 1614)</w:t>
      </w:r>
    </w:p>
    <w:p w14:paraId="59487609" w14:textId="77777777" w:rsidR="007917EA" w:rsidRDefault="007917EA" w:rsidP="007917EA">
      <w:pPr>
        <w:pStyle w:val="BodyTextIndent"/>
        <w:tabs>
          <w:tab w:val="clear" w:pos="2340"/>
          <w:tab w:val="left" w:pos="1440"/>
          <w:tab w:val="left" w:pos="2160"/>
          <w:tab w:val="left" w:pos="3960"/>
          <w:tab w:val="left" w:pos="5040"/>
          <w:tab w:val="left" w:pos="6480"/>
        </w:tabs>
        <w:ind w:left="3960" w:hanging="1800"/>
      </w:pPr>
      <w:r>
        <w:rPr>
          <w:b/>
        </w:rPr>
        <w:t>Rear Yard:</w:t>
      </w:r>
      <w:r>
        <w:rPr>
          <w:b/>
        </w:rPr>
        <w:tab/>
      </w:r>
      <w:r>
        <w:t>Forty (</w:t>
      </w:r>
      <w:r>
        <w:rPr>
          <w:bCs/>
        </w:rPr>
        <w:t>40'</w:t>
      </w:r>
      <w:r>
        <w:t>) feet (See Supplemental Regulations – Section 1614)</w:t>
      </w:r>
    </w:p>
    <w:p w14:paraId="3ABB44A2" w14:textId="77777777" w:rsidR="007917EA" w:rsidRDefault="007917EA"/>
    <w:p w14:paraId="27D27C9B" w14:textId="77777777" w:rsidR="005478AE" w:rsidRDefault="005478AE"/>
    <w:p w14:paraId="7F570A96" w14:textId="77777777" w:rsidR="005478AE" w:rsidRDefault="005478AE"/>
    <w:p w14:paraId="6E475156" w14:textId="77777777" w:rsidR="005478AE" w:rsidRDefault="005478AE"/>
    <w:p w14:paraId="77451442" w14:textId="77777777" w:rsidR="005478AE" w:rsidRDefault="005478AE"/>
    <w:p w14:paraId="688DE66B" w14:textId="77777777" w:rsidR="005478AE" w:rsidRDefault="005478AE"/>
    <w:p w14:paraId="379CABE9" w14:textId="77777777" w:rsidR="005478AE" w:rsidRDefault="005478AE"/>
    <w:p w14:paraId="7D45AD08" w14:textId="77777777" w:rsidR="005478AE" w:rsidRDefault="005478AE"/>
    <w:p w14:paraId="6AF9F754" w14:textId="77777777" w:rsidR="005478AE" w:rsidRDefault="005478AE"/>
    <w:p w14:paraId="0D7C0976" w14:textId="77777777" w:rsidR="005478AE" w:rsidRDefault="005478AE"/>
    <w:p w14:paraId="5B07A67D" w14:textId="77777777" w:rsidR="005478AE" w:rsidRDefault="005478AE"/>
    <w:p w14:paraId="1FF4AC23" w14:textId="77777777" w:rsidR="005478AE" w:rsidRDefault="005478AE"/>
    <w:p w14:paraId="2BC99AE0" w14:textId="77777777" w:rsidR="005478AE" w:rsidRDefault="005478AE"/>
    <w:p w14:paraId="1826D728" w14:textId="77777777" w:rsidR="005478AE" w:rsidRDefault="005478AE" w:rsidP="005478AE">
      <w:pPr>
        <w:pStyle w:val="BodyTextIndent"/>
        <w:tabs>
          <w:tab w:val="clear" w:pos="2340"/>
          <w:tab w:val="left" w:pos="1440"/>
          <w:tab w:val="left" w:pos="2160"/>
          <w:tab w:val="left" w:pos="3960"/>
          <w:tab w:val="left" w:pos="5040"/>
          <w:tab w:val="left" w:pos="6480"/>
        </w:tabs>
        <w:ind w:left="0"/>
        <w:rPr>
          <w:b/>
        </w:rPr>
      </w:pPr>
      <w:r>
        <w:rPr>
          <w:b/>
        </w:rPr>
        <w:lastRenderedPageBreak/>
        <w:t>1606</w:t>
      </w:r>
      <w:r>
        <w:rPr>
          <w:b/>
        </w:rPr>
        <w:tab/>
        <w:t>NOISE</w:t>
      </w:r>
    </w:p>
    <w:p w14:paraId="7B818903" w14:textId="7EF3C141" w:rsidR="005478AE" w:rsidRPr="005478AE" w:rsidRDefault="005478AE" w:rsidP="005478AE">
      <w:pPr>
        <w:pStyle w:val="BodyTextIndent"/>
        <w:tabs>
          <w:tab w:val="clear" w:pos="2340"/>
          <w:tab w:val="left" w:pos="1440"/>
          <w:tab w:val="left" w:pos="2160"/>
          <w:tab w:val="left" w:pos="3960"/>
          <w:tab w:val="left" w:pos="5040"/>
          <w:tab w:val="left" w:pos="6480"/>
        </w:tabs>
        <w:rPr>
          <w:b/>
          <w:i/>
          <w:iCs/>
        </w:rPr>
      </w:pPr>
      <w:r w:rsidRPr="00265B11">
        <w:rPr>
          <w:b/>
          <w:i/>
          <w:iCs/>
          <w:highlight w:val="yellow"/>
        </w:rPr>
        <w:t>Noise control shall be enforced by local law enforcement in accordance with Chapter 505 of the Ohio Revised Code.</w:t>
      </w:r>
    </w:p>
    <w:p w14:paraId="2518D4CD" w14:textId="77777777" w:rsidR="005478AE" w:rsidRPr="005478AE" w:rsidRDefault="005478AE" w:rsidP="005478AE">
      <w:pPr>
        <w:pStyle w:val="BodyTextIndent"/>
        <w:tabs>
          <w:tab w:val="clear" w:pos="2340"/>
          <w:tab w:val="left" w:pos="1440"/>
          <w:tab w:val="left" w:pos="2160"/>
          <w:tab w:val="left" w:pos="3960"/>
          <w:tab w:val="left" w:pos="5040"/>
          <w:tab w:val="left" w:pos="6480"/>
        </w:tabs>
        <w:rPr>
          <w:strike/>
        </w:rPr>
      </w:pPr>
      <w:r w:rsidRPr="005478AE">
        <w:rPr>
          <w:strike/>
        </w:rPr>
        <w:t>No person shall operate or use any machine, equipment or mechanical device on a lot except for agricultural purposes so as to create any noise which would cause the noise level, measured at the lot line of the lot affected by the noise emission, to exceed the applicable fixed noise level set forth in this section.  If the measurement location is on a boundary between two zoning districts, the lower noise level shall apply.</w:t>
      </w:r>
    </w:p>
    <w:p w14:paraId="44A889F3" w14:textId="77777777" w:rsidR="005478AE" w:rsidRPr="005478AE" w:rsidRDefault="005478AE" w:rsidP="005478AE">
      <w:pPr>
        <w:pStyle w:val="BodyTextIndent"/>
        <w:tabs>
          <w:tab w:val="clear" w:pos="2340"/>
          <w:tab w:val="left" w:pos="1440"/>
          <w:tab w:val="left" w:pos="2160"/>
          <w:tab w:val="left" w:pos="3960"/>
          <w:tab w:val="left" w:pos="5040"/>
          <w:tab w:val="left" w:pos="6480"/>
        </w:tabs>
        <w:rPr>
          <w:strike/>
        </w:rPr>
      </w:pPr>
    </w:p>
    <w:p w14:paraId="10C10214" w14:textId="77777777" w:rsidR="005478AE" w:rsidRPr="005478AE" w:rsidRDefault="005478AE" w:rsidP="005478AE">
      <w:pPr>
        <w:pStyle w:val="BodyTextIndent"/>
        <w:tabs>
          <w:tab w:val="clear" w:pos="2340"/>
          <w:tab w:val="left" w:pos="1440"/>
          <w:tab w:val="left" w:pos="2160"/>
          <w:tab w:val="left" w:pos="3960"/>
          <w:tab w:val="left" w:pos="5040"/>
          <w:tab w:val="left" w:pos="6480"/>
        </w:tabs>
        <w:rPr>
          <w:strike/>
        </w:rPr>
      </w:pPr>
      <w:r w:rsidRPr="005478AE">
        <w:rPr>
          <w:strike/>
        </w:rPr>
        <w:t xml:space="preserve">Noise limits shall not exceed the following:   </w:t>
      </w:r>
    </w:p>
    <w:p w14:paraId="577961BA" w14:textId="77777777" w:rsidR="005478AE" w:rsidRPr="005478AE" w:rsidRDefault="005478AE" w:rsidP="005478AE">
      <w:pPr>
        <w:pStyle w:val="BodyTextIndent"/>
        <w:tabs>
          <w:tab w:val="clear" w:pos="2340"/>
          <w:tab w:val="left" w:pos="1440"/>
          <w:tab w:val="left" w:pos="2160"/>
          <w:tab w:val="left" w:pos="3960"/>
          <w:tab w:val="left" w:pos="5040"/>
          <w:tab w:val="left" w:pos="6480"/>
        </w:tabs>
        <w:rPr>
          <w:strike/>
        </w:rPr>
      </w:pPr>
      <w:r w:rsidRPr="005478AE">
        <w:rPr>
          <w:strike/>
        </w:rPr>
        <w:tab/>
      </w:r>
      <w:r w:rsidRPr="005478AE">
        <w:rPr>
          <w:strike/>
        </w:rPr>
        <w:tab/>
      </w:r>
      <w:r w:rsidRPr="005478AE">
        <w:rPr>
          <w:strike/>
        </w:rPr>
        <w:tab/>
      </w:r>
      <w:r w:rsidRPr="005478AE">
        <w:rPr>
          <w:strike/>
        </w:rPr>
        <w:tab/>
      </w:r>
      <w:r w:rsidRPr="005478AE">
        <w:rPr>
          <w:strike/>
        </w:rPr>
        <w:tab/>
      </w:r>
      <w:r w:rsidRPr="005478AE">
        <w:rPr>
          <w:strike/>
        </w:rPr>
        <w:tab/>
      </w:r>
      <w:r w:rsidRPr="005478AE">
        <w:rPr>
          <w:strike/>
        </w:rPr>
        <w:tab/>
      </w:r>
    </w:p>
    <w:p w14:paraId="66A6F9B4" w14:textId="77777777" w:rsidR="005478AE" w:rsidRPr="005478AE" w:rsidRDefault="005478AE" w:rsidP="005478AE">
      <w:pPr>
        <w:pStyle w:val="BodyTextIndent"/>
        <w:tabs>
          <w:tab w:val="clear" w:pos="2340"/>
          <w:tab w:val="left" w:pos="1800"/>
          <w:tab w:val="left" w:pos="2160"/>
          <w:tab w:val="left" w:pos="3960"/>
          <w:tab w:val="left" w:pos="5040"/>
          <w:tab w:val="left" w:pos="6480"/>
        </w:tabs>
        <w:rPr>
          <w:b/>
          <w:strike/>
        </w:rPr>
      </w:pPr>
      <w:r w:rsidRPr="005478AE">
        <w:rPr>
          <w:b/>
          <w:strike/>
        </w:rPr>
        <w:t>1.</w:t>
      </w:r>
      <w:r w:rsidRPr="005478AE">
        <w:rPr>
          <w:b/>
          <w:strike/>
        </w:rPr>
        <w:tab/>
        <w:t>Zoning District</w:t>
      </w:r>
      <w:r w:rsidRPr="005478AE">
        <w:rPr>
          <w:b/>
          <w:strike/>
        </w:rPr>
        <w:tab/>
      </w:r>
      <w:r w:rsidRPr="005478AE">
        <w:rPr>
          <w:b/>
          <w:strike/>
        </w:rPr>
        <w:tab/>
        <w:t xml:space="preserve">Time Period </w:t>
      </w:r>
      <w:r w:rsidRPr="005478AE">
        <w:rPr>
          <w:b/>
          <w:strike/>
        </w:rPr>
        <w:tab/>
      </w:r>
      <w:r w:rsidRPr="005478AE">
        <w:rPr>
          <w:b/>
          <w:strike/>
        </w:rPr>
        <w:tab/>
      </w:r>
      <w:r w:rsidRPr="005478AE">
        <w:rPr>
          <w:b/>
          <w:strike/>
        </w:rPr>
        <w:tab/>
        <w:t>Sound Level (</w:t>
      </w:r>
      <w:proofErr w:type="spellStart"/>
      <w:r w:rsidRPr="005478AE">
        <w:rPr>
          <w:b/>
          <w:strike/>
        </w:rPr>
        <w:t>dbA</w:t>
      </w:r>
      <w:proofErr w:type="spellEnd"/>
      <w:r w:rsidRPr="005478AE">
        <w:rPr>
          <w:b/>
          <w:strike/>
        </w:rPr>
        <w:t>)</w:t>
      </w:r>
    </w:p>
    <w:p w14:paraId="2EC66621" w14:textId="77777777" w:rsidR="005478AE" w:rsidRPr="005478AE" w:rsidRDefault="005478AE" w:rsidP="005478AE">
      <w:pPr>
        <w:pStyle w:val="BodyTextIndent"/>
        <w:tabs>
          <w:tab w:val="clear" w:pos="2340"/>
          <w:tab w:val="left" w:pos="1800"/>
          <w:tab w:val="left" w:pos="2160"/>
          <w:tab w:val="left" w:pos="3960"/>
          <w:tab w:val="left" w:pos="5040"/>
          <w:tab w:val="left" w:pos="6480"/>
        </w:tabs>
        <w:rPr>
          <w:strike/>
        </w:rPr>
      </w:pPr>
      <w:r w:rsidRPr="005478AE">
        <w:rPr>
          <w:strike/>
        </w:rPr>
        <w:tab/>
      </w:r>
    </w:p>
    <w:p w14:paraId="0C48BD82"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rPr>
          <w:strike/>
        </w:rPr>
      </w:pPr>
      <w:r w:rsidRPr="005478AE">
        <w:rPr>
          <w:strike/>
        </w:rPr>
        <w:tab/>
        <w:t>OS/P, A/R, R</w:t>
      </w:r>
      <w:r w:rsidRPr="005478AE">
        <w:rPr>
          <w:strike/>
        </w:rPr>
        <w:tab/>
      </w:r>
      <w:r w:rsidRPr="005478AE">
        <w:rPr>
          <w:strike/>
        </w:rPr>
        <w:tab/>
        <w:t>10:00 p.m. –  7:00 a.m.</w:t>
      </w:r>
      <w:r w:rsidRPr="005478AE">
        <w:rPr>
          <w:strike/>
        </w:rPr>
        <w:tab/>
      </w:r>
      <w:r w:rsidRPr="005478AE">
        <w:rPr>
          <w:strike/>
        </w:rPr>
        <w:tab/>
      </w:r>
      <w:r w:rsidRPr="005478AE">
        <w:rPr>
          <w:strike/>
        </w:rPr>
        <w:tab/>
        <w:t>55</w:t>
      </w:r>
    </w:p>
    <w:p w14:paraId="5D9ADC92"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rPr>
          <w:strike/>
        </w:rPr>
      </w:pPr>
      <w:r w:rsidRPr="005478AE">
        <w:rPr>
          <w:strike/>
        </w:rPr>
        <w:tab/>
      </w:r>
      <w:r w:rsidRPr="005478AE">
        <w:rPr>
          <w:strike/>
        </w:rPr>
        <w:tab/>
      </w:r>
      <w:r w:rsidRPr="005478AE">
        <w:rPr>
          <w:strike/>
        </w:rPr>
        <w:tab/>
      </w:r>
      <w:r w:rsidRPr="005478AE">
        <w:rPr>
          <w:strike/>
        </w:rPr>
        <w:tab/>
        <w:t xml:space="preserve">  7:00 a.m. – 10:00 p.m.</w:t>
      </w:r>
      <w:r w:rsidRPr="005478AE">
        <w:rPr>
          <w:strike/>
        </w:rPr>
        <w:tab/>
      </w:r>
      <w:r w:rsidRPr="005478AE">
        <w:rPr>
          <w:strike/>
        </w:rPr>
        <w:tab/>
      </w:r>
      <w:r w:rsidRPr="005478AE">
        <w:rPr>
          <w:strike/>
        </w:rPr>
        <w:tab/>
        <w:t>60</w:t>
      </w:r>
    </w:p>
    <w:p w14:paraId="190CBDA9"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rPr>
          <w:strike/>
        </w:rPr>
      </w:pPr>
      <w:r w:rsidRPr="005478AE">
        <w:rPr>
          <w:strike/>
        </w:rPr>
        <w:tab/>
      </w:r>
    </w:p>
    <w:p w14:paraId="18D4B019"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rPr>
          <w:strike/>
        </w:rPr>
      </w:pPr>
      <w:r w:rsidRPr="005478AE">
        <w:rPr>
          <w:strike/>
        </w:rPr>
        <w:tab/>
        <w:t>C-1, C-2, R-C</w:t>
      </w:r>
      <w:r w:rsidRPr="005478AE">
        <w:rPr>
          <w:strike/>
        </w:rPr>
        <w:tab/>
      </w:r>
      <w:r w:rsidRPr="005478AE">
        <w:rPr>
          <w:strike/>
        </w:rPr>
        <w:tab/>
        <w:t>10:00 p.m. –  7:00 a.m.</w:t>
      </w:r>
      <w:r w:rsidRPr="005478AE">
        <w:rPr>
          <w:strike/>
        </w:rPr>
        <w:tab/>
      </w:r>
      <w:r w:rsidRPr="005478AE">
        <w:rPr>
          <w:strike/>
        </w:rPr>
        <w:tab/>
      </w:r>
      <w:r w:rsidRPr="005478AE">
        <w:rPr>
          <w:strike/>
        </w:rPr>
        <w:tab/>
        <w:t>65</w:t>
      </w:r>
    </w:p>
    <w:p w14:paraId="32746F4C"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rPr>
          <w:strike/>
        </w:rPr>
      </w:pPr>
      <w:r w:rsidRPr="005478AE">
        <w:rPr>
          <w:strike/>
        </w:rPr>
        <w:tab/>
      </w:r>
      <w:r w:rsidRPr="005478AE">
        <w:rPr>
          <w:strike/>
        </w:rPr>
        <w:tab/>
      </w:r>
      <w:r w:rsidRPr="005478AE">
        <w:rPr>
          <w:strike/>
        </w:rPr>
        <w:tab/>
      </w:r>
      <w:r w:rsidRPr="005478AE">
        <w:rPr>
          <w:strike/>
        </w:rPr>
        <w:tab/>
        <w:t xml:space="preserve">  7:00 a.m. – 10:00 p.m.</w:t>
      </w:r>
      <w:r w:rsidRPr="005478AE">
        <w:rPr>
          <w:strike/>
        </w:rPr>
        <w:tab/>
      </w:r>
      <w:r w:rsidRPr="005478AE">
        <w:rPr>
          <w:strike/>
        </w:rPr>
        <w:tab/>
      </w:r>
      <w:r w:rsidRPr="005478AE">
        <w:rPr>
          <w:strike/>
        </w:rPr>
        <w:tab/>
        <w:t>70</w:t>
      </w:r>
    </w:p>
    <w:p w14:paraId="37DE83A3"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rPr>
          <w:strike/>
        </w:rPr>
      </w:pPr>
    </w:p>
    <w:p w14:paraId="6E6CD390"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rPr>
          <w:strike/>
        </w:rPr>
      </w:pPr>
      <w:r w:rsidRPr="005478AE">
        <w:rPr>
          <w:strike/>
        </w:rPr>
        <w:tab/>
        <w:t>M-1</w:t>
      </w:r>
      <w:r w:rsidRPr="005478AE">
        <w:rPr>
          <w:strike/>
        </w:rPr>
        <w:tab/>
      </w:r>
      <w:r w:rsidRPr="005478AE">
        <w:rPr>
          <w:strike/>
        </w:rPr>
        <w:tab/>
      </w:r>
      <w:r w:rsidRPr="005478AE">
        <w:rPr>
          <w:strike/>
        </w:rPr>
        <w:tab/>
        <w:t>Any time</w:t>
      </w:r>
      <w:r w:rsidRPr="005478AE">
        <w:rPr>
          <w:strike/>
        </w:rPr>
        <w:tab/>
      </w:r>
      <w:r w:rsidRPr="005478AE">
        <w:rPr>
          <w:strike/>
        </w:rPr>
        <w:tab/>
      </w:r>
      <w:r w:rsidRPr="005478AE">
        <w:rPr>
          <w:strike/>
        </w:rPr>
        <w:tab/>
      </w:r>
      <w:r w:rsidRPr="005478AE">
        <w:rPr>
          <w:strike/>
        </w:rPr>
        <w:tab/>
        <w:t>70</w:t>
      </w:r>
    </w:p>
    <w:p w14:paraId="5FFD22DD"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rPr>
          <w:strike/>
        </w:rPr>
      </w:pPr>
    </w:p>
    <w:p w14:paraId="0D2F5354" w14:textId="77777777" w:rsidR="005478AE" w:rsidRPr="005478AE" w:rsidRDefault="005478AE" w:rsidP="005478AE">
      <w:pPr>
        <w:pStyle w:val="BodyTextIndent"/>
        <w:tabs>
          <w:tab w:val="clear" w:pos="2340"/>
          <w:tab w:val="left" w:pos="1800"/>
          <w:tab w:val="left" w:pos="2160"/>
          <w:tab w:val="left" w:pos="3960"/>
          <w:tab w:val="left" w:pos="4500"/>
          <w:tab w:val="left" w:pos="5040"/>
          <w:tab w:val="left" w:pos="6480"/>
        </w:tabs>
        <w:ind w:left="1800" w:hanging="810"/>
        <w:rPr>
          <w:strike/>
        </w:rPr>
      </w:pPr>
      <w:r w:rsidRPr="005478AE">
        <w:rPr>
          <w:b/>
          <w:strike/>
        </w:rPr>
        <w:t>2.</w:t>
      </w:r>
      <w:r w:rsidRPr="005478AE">
        <w:rPr>
          <w:b/>
          <w:strike/>
        </w:rPr>
        <w:tab/>
      </w:r>
      <w:r w:rsidRPr="005478AE">
        <w:rPr>
          <w:strike/>
        </w:rPr>
        <w:t xml:space="preserve">Provisions of Section 1506(1.) shall not be applicable to any emergency signaling devices required by law; nor to any standby equipment operated only in emergency situations, provided that such standby equipment shall not emit noise at a level in excess of 75 </w:t>
      </w:r>
      <w:proofErr w:type="spellStart"/>
      <w:r w:rsidRPr="005478AE">
        <w:rPr>
          <w:strike/>
        </w:rPr>
        <w:t>dbA</w:t>
      </w:r>
      <w:proofErr w:type="spellEnd"/>
      <w:r w:rsidRPr="005478AE">
        <w:rPr>
          <w:strike/>
        </w:rPr>
        <w:t xml:space="preserve"> when measured at the lot line of the lot on which it is located.</w:t>
      </w:r>
    </w:p>
    <w:p w14:paraId="78D6CAD5" w14:textId="77777777" w:rsidR="005478AE" w:rsidRDefault="005478AE"/>
    <w:p w14:paraId="74E08FB8" w14:textId="77777777" w:rsidR="005478AE" w:rsidRDefault="005478AE"/>
    <w:p w14:paraId="3ED19CE7" w14:textId="77777777" w:rsidR="005478AE" w:rsidRDefault="005478AE"/>
    <w:p w14:paraId="7A7BE18E" w14:textId="77777777" w:rsidR="005478AE" w:rsidRDefault="005478AE"/>
    <w:p w14:paraId="0BEB722C" w14:textId="77777777" w:rsidR="005478AE" w:rsidRDefault="005478AE"/>
    <w:p w14:paraId="0AB3C844" w14:textId="77777777" w:rsidR="005478AE" w:rsidRDefault="005478AE"/>
    <w:p w14:paraId="3559AC5D" w14:textId="77777777" w:rsidR="005478AE" w:rsidRDefault="005478AE"/>
    <w:p w14:paraId="55B0041C" w14:textId="77777777" w:rsidR="005478AE" w:rsidRDefault="005478AE"/>
    <w:p w14:paraId="31E25A16" w14:textId="77777777" w:rsidR="005478AE" w:rsidRDefault="005478AE"/>
    <w:p w14:paraId="400C7692" w14:textId="77777777" w:rsidR="005478AE" w:rsidRDefault="005478AE"/>
    <w:p w14:paraId="2742EAE9" w14:textId="77777777" w:rsidR="005478AE" w:rsidRDefault="005478AE"/>
    <w:p w14:paraId="5ED28346" w14:textId="77777777" w:rsidR="005478AE" w:rsidRDefault="005478AE"/>
    <w:p w14:paraId="08473308" w14:textId="77777777" w:rsidR="005478AE" w:rsidRDefault="005478AE"/>
    <w:p w14:paraId="703F93B9" w14:textId="77777777" w:rsidR="004A4EE8" w:rsidRDefault="004A4EE8" w:rsidP="004A4EE8">
      <w:pPr>
        <w:pStyle w:val="BodyTextIndent"/>
        <w:tabs>
          <w:tab w:val="clear" w:pos="990"/>
          <w:tab w:val="clear" w:pos="2340"/>
          <w:tab w:val="left" w:pos="1080"/>
          <w:tab w:val="left" w:pos="2520"/>
          <w:tab w:val="left" w:pos="3960"/>
          <w:tab w:val="left" w:pos="4500"/>
          <w:tab w:val="left" w:pos="5040"/>
          <w:tab w:val="left" w:pos="6480"/>
        </w:tabs>
        <w:ind w:left="1080" w:hanging="1080"/>
        <w:jc w:val="left"/>
        <w:rPr>
          <w:b/>
        </w:rPr>
      </w:pPr>
      <w:r>
        <w:rPr>
          <w:b/>
        </w:rPr>
        <w:lastRenderedPageBreak/>
        <w:t>1626</w:t>
      </w:r>
      <w:r>
        <w:rPr>
          <w:b/>
        </w:rPr>
        <w:tab/>
        <w:t>OUTDOOR PARKING AND STORAGE OF VEHICLES WATERCRAFT AND TRAILERS</w:t>
      </w:r>
    </w:p>
    <w:p w14:paraId="521300F0" w14:textId="77777777" w:rsidR="004A4EE8" w:rsidRDefault="004A4EE8" w:rsidP="004A4EE8">
      <w:pPr>
        <w:pStyle w:val="BodyTextIndent"/>
        <w:tabs>
          <w:tab w:val="clear" w:pos="990"/>
          <w:tab w:val="clear" w:pos="2340"/>
          <w:tab w:val="left" w:pos="1080"/>
          <w:tab w:val="left" w:pos="1440"/>
          <w:tab w:val="left" w:pos="1800"/>
          <w:tab w:val="left" w:pos="2520"/>
          <w:tab w:val="left" w:pos="3960"/>
          <w:tab w:val="left" w:pos="4500"/>
          <w:tab w:val="left" w:pos="5040"/>
          <w:tab w:val="left" w:pos="6480"/>
        </w:tabs>
        <w:ind w:left="1080"/>
      </w:pPr>
      <w:r>
        <w:t>Storage of recreational vehicles, watercraft and/or utility trailers, are permitted in an "A/R" or "R" District when the following conditions and requirements are complied with:</w:t>
      </w:r>
    </w:p>
    <w:p w14:paraId="3E17E435" w14:textId="77777777" w:rsidR="004A4EE8" w:rsidRDefault="004A4EE8" w:rsidP="004A4EE8">
      <w:pPr>
        <w:pStyle w:val="BodyTextIndent"/>
        <w:tabs>
          <w:tab w:val="clear" w:pos="990"/>
          <w:tab w:val="clear" w:pos="2340"/>
          <w:tab w:val="left" w:pos="1080"/>
          <w:tab w:val="left" w:pos="1440"/>
          <w:tab w:val="left" w:pos="1800"/>
          <w:tab w:val="left" w:pos="2520"/>
          <w:tab w:val="left" w:pos="3960"/>
          <w:tab w:val="left" w:pos="4500"/>
          <w:tab w:val="left" w:pos="5040"/>
          <w:tab w:val="left" w:pos="6480"/>
        </w:tabs>
        <w:ind w:left="1080"/>
      </w:pPr>
    </w:p>
    <w:p w14:paraId="359AAA1C" w14:textId="77777777" w:rsidR="004A4EE8" w:rsidRDefault="004A4EE8" w:rsidP="004A4EE8">
      <w:pPr>
        <w:pStyle w:val="BodyTextIndent"/>
        <w:numPr>
          <w:ilvl w:val="0"/>
          <w:numId w:val="12"/>
        </w:numPr>
        <w:tabs>
          <w:tab w:val="clear" w:pos="990"/>
          <w:tab w:val="clear" w:pos="2340"/>
          <w:tab w:val="left" w:pos="1080"/>
          <w:tab w:val="left" w:pos="1800"/>
          <w:tab w:val="left" w:pos="2520"/>
          <w:tab w:val="left" w:pos="3960"/>
          <w:tab w:val="left" w:pos="4500"/>
          <w:tab w:val="left" w:pos="5040"/>
          <w:tab w:val="left" w:pos="6480"/>
        </w:tabs>
      </w:pPr>
      <w:r>
        <w:t>No such vehicles, watercraft or trailers shall be parked or stored in a front yard.</w:t>
      </w:r>
    </w:p>
    <w:p w14:paraId="097CBA62" w14:textId="77777777" w:rsidR="004A4EE8" w:rsidRDefault="004A4EE8" w:rsidP="004A4EE8">
      <w:pPr>
        <w:pStyle w:val="BodyTextIndent"/>
        <w:tabs>
          <w:tab w:val="clear" w:pos="990"/>
          <w:tab w:val="clear" w:pos="2340"/>
          <w:tab w:val="left" w:pos="1080"/>
          <w:tab w:val="left" w:pos="1440"/>
          <w:tab w:val="left" w:pos="1800"/>
          <w:tab w:val="left" w:pos="2520"/>
          <w:tab w:val="left" w:pos="3960"/>
          <w:tab w:val="left" w:pos="4500"/>
          <w:tab w:val="left" w:pos="5040"/>
          <w:tab w:val="left" w:pos="6480"/>
        </w:tabs>
        <w:ind w:left="1080"/>
      </w:pPr>
    </w:p>
    <w:p w14:paraId="1106FCA6" w14:textId="77777777" w:rsidR="004A4EE8" w:rsidRDefault="004A4EE8" w:rsidP="004A4EE8">
      <w:pPr>
        <w:pStyle w:val="BodyTextIndent"/>
        <w:numPr>
          <w:ilvl w:val="0"/>
          <w:numId w:val="12"/>
        </w:numPr>
        <w:tabs>
          <w:tab w:val="clear" w:pos="990"/>
          <w:tab w:val="clear" w:pos="2340"/>
          <w:tab w:val="left" w:pos="1080"/>
          <w:tab w:val="left" w:pos="1800"/>
          <w:tab w:val="left" w:pos="2520"/>
          <w:tab w:val="left" w:pos="3960"/>
          <w:tab w:val="left" w:pos="4500"/>
          <w:tab w:val="left" w:pos="5040"/>
          <w:tab w:val="left" w:pos="6480"/>
        </w:tabs>
      </w:pPr>
      <w:r>
        <w:t>Such vehicles, watercraft or trailers may be parked or stored in a rear yard, but not within ten (10') feet of any lot line.</w:t>
      </w:r>
    </w:p>
    <w:p w14:paraId="541724E0" w14:textId="77777777" w:rsidR="004A4EE8" w:rsidRDefault="004A4EE8" w:rsidP="004A4EE8">
      <w:pPr>
        <w:pStyle w:val="BodyTextIndent"/>
        <w:tabs>
          <w:tab w:val="clear" w:pos="990"/>
          <w:tab w:val="clear" w:pos="2340"/>
          <w:tab w:val="left" w:pos="1080"/>
          <w:tab w:val="left" w:pos="1800"/>
          <w:tab w:val="left" w:pos="2520"/>
          <w:tab w:val="left" w:pos="3960"/>
          <w:tab w:val="left" w:pos="4500"/>
          <w:tab w:val="left" w:pos="5040"/>
          <w:tab w:val="left" w:pos="6480"/>
        </w:tabs>
        <w:ind w:left="0"/>
      </w:pPr>
    </w:p>
    <w:p w14:paraId="16EE8489" w14:textId="77777777" w:rsidR="004A4EE8" w:rsidRDefault="004A4EE8" w:rsidP="004A4EE8">
      <w:pPr>
        <w:pStyle w:val="BodyTextIndent"/>
        <w:numPr>
          <w:ilvl w:val="0"/>
          <w:numId w:val="12"/>
        </w:numPr>
        <w:tabs>
          <w:tab w:val="clear" w:pos="990"/>
          <w:tab w:val="clear" w:pos="2340"/>
          <w:tab w:val="left" w:pos="1080"/>
          <w:tab w:val="left" w:pos="1800"/>
          <w:tab w:val="left" w:pos="2520"/>
          <w:tab w:val="left" w:pos="3960"/>
          <w:tab w:val="left" w:pos="4500"/>
          <w:tab w:val="left" w:pos="5040"/>
          <w:tab w:val="left" w:pos="6480"/>
        </w:tabs>
      </w:pPr>
      <w:r>
        <w:t xml:space="preserve">Such vehicles, watercraft or trailers parked or stored on a lot shall not have fixed connections to </w:t>
      </w:r>
      <w:r w:rsidRPr="004B2EFA">
        <w:rPr>
          <w:strike/>
        </w:rPr>
        <w:t>electricity</w:t>
      </w:r>
      <w:r>
        <w:t>, water, gas or sanitary sewer facilities, and at no time shall this equipment be used for living or housekeeping purposes.</w:t>
      </w:r>
    </w:p>
    <w:p w14:paraId="575F4978" w14:textId="77777777" w:rsidR="004A4EE8" w:rsidRDefault="004A4EE8" w:rsidP="004A4EE8">
      <w:pPr>
        <w:pStyle w:val="BodyTextIndent"/>
        <w:tabs>
          <w:tab w:val="clear" w:pos="990"/>
          <w:tab w:val="clear" w:pos="2340"/>
          <w:tab w:val="left" w:pos="1080"/>
          <w:tab w:val="left" w:pos="1800"/>
          <w:tab w:val="left" w:pos="2520"/>
          <w:tab w:val="left" w:pos="3960"/>
          <w:tab w:val="left" w:pos="4500"/>
          <w:tab w:val="left" w:pos="5040"/>
          <w:tab w:val="left" w:pos="6480"/>
        </w:tabs>
        <w:ind w:left="0"/>
      </w:pPr>
    </w:p>
    <w:p w14:paraId="7D92684B" w14:textId="7D1D5776" w:rsidR="004A4EE8" w:rsidRDefault="004A4EE8" w:rsidP="004A4EE8">
      <w:pPr>
        <w:pStyle w:val="BodyTextIndent"/>
        <w:numPr>
          <w:ilvl w:val="0"/>
          <w:numId w:val="12"/>
        </w:numPr>
        <w:tabs>
          <w:tab w:val="clear" w:pos="990"/>
          <w:tab w:val="clear" w:pos="2340"/>
          <w:tab w:val="left" w:pos="1080"/>
          <w:tab w:val="left" w:pos="1800"/>
          <w:tab w:val="left" w:pos="2520"/>
          <w:tab w:val="left" w:pos="3960"/>
          <w:tab w:val="left" w:pos="4500"/>
          <w:tab w:val="left" w:pos="5040"/>
          <w:tab w:val="left" w:pos="6480"/>
        </w:tabs>
      </w:pPr>
      <w:r>
        <w:t xml:space="preserve">Only two (2) recreational vehicles, watercraft or trailers or a combination thereof, shall be parked or stored in an "A/R" or "R" District.  No parking is allowed on parcels without a principal structure, </w:t>
      </w:r>
      <w:r w:rsidRPr="004B2EFA">
        <w:rPr>
          <w:b/>
          <w:bCs/>
          <w:i/>
          <w:iCs/>
          <w:highlight w:val="yellow"/>
        </w:rPr>
        <w:t>unless the parcel is adjacent to a parcel with a permitted primary structure, which is owned by the same owner as the vacant parcel.</w:t>
      </w:r>
    </w:p>
    <w:p w14:paraId="74B7EE11" w14:textId="77777777" w:rsidR="004A4EE8" w:rsidRDefault="004A4EE8" w:rsidP="004A4EE8">
      <w:pPr>
        <w:pStyle w:val="BodyTextIndent"/>
        <w:tabs>
          <w:tab w:val="clear" w:pos="990"/>
          <w:tab w:val="clear" w:pos="2340"/>
          <w:tab w:val="left" w:pos="1080"/>
          <w:tab w:val="left" w:pos="1800"/>
          <w:tab w:val="left" w:pos="2520"/>
          <w:tab w:val="left" w:pos="3960"/>
          <w:tab w:val="left" w:pos="4500"/>
          <w:tab w:val="left" w:pos="5040"/>
          <w:tab w:val="left" w:pos="6480"/>
        </w:tabs>
        <w:ind w:left="0"/>
      </w:pPr>
    </w:p>
    <w:p w14:paraId="4F3506E0" w14:textId="77777777" w:rsidR="004A4EE8" w:rsidRDefault="004A4EE8" w:rsidP="004A4EE8">
      <w:pPr>
        <w:pStyle w:val="BodyTextIndent"/>
        <w:numPr>
          <w:ilvl w:val="0"/>
          <w:numId w:val="12"/>
        </w:numPr>
        <w:tabs>
          <w:tab w:val="clear" w:pos="990"/>
          <w:tab w:val="clear" w:pos="2340"/>
          <w:tab w:val="left" w:pos="1080"/>
          <w:tab w:val="left" w:pos="1800"/>
          <w:tab w:val="left" w:pos="2520"/>
          <w:tab w:val="left" w:pos="3960"/>
          <w:tab w:val="left" w:pos="4500"/>
          <w:tab w:val="left" w:pos="5040"/>
          <w:tab w:val="left" w:pos="6480"/>
        </w:tabs>
      </w:pPr>
      <w:r>
        <w:t>Notwithstanding the provisions of this Section, such vehicles, watercraft or trailers may be parked anywhere on the premises for loading and unloading purposes, for a period of not more than seventy-two (72) hours.  No parking is allowed on the right-of-way.</w:t>
      </w:r>
    </w:p>
    <w:p w14:paraId="52425CF9" w14:textId="77777777" w:rsidR="004A4EE8" w:rsidRDefault="004A4EE8" w:rsidP="004A4EE8">
      <w:pPr>
        <w:pStyle w:val="BodyTextIndent"/>
        <w:tabs>
          <w:tab w:val="clear" w:pos="990"/>
          <w:tab w:val="clear" w:pos="2340"/>
          <w:tab w:val="left" w:pos="1080"/>
          <w:tab w:val="left" w:pos="1800"/>
          <w:tab w:val="left" w:pos="2520"/>
          <w:tab w:val="left" w:pos="3960"/>
          <w:tab w:val="left" w:pos="4500"/>
          <w:tab w:val="left" w:pos="5040"/>
          <w:tab w:val="left" w:pos="6480"/>
        </w:tabs>
        <w:ind w:left="0"/>
      </w:pPr>
    </w:p>
    <w:p w14:paraId="40558D3A" w14:textId="77777777" w:rsidR="004A4EE8" w:rsidRDefault="004A4EE8" w:rsidP="004A4EE8">
      <w:pPr>
        <w:pStyle w:val="BodyTextIndent"/>
        <w:numPr>
          <w:ilvl w:val="0"/>
          <w:numId w:val="12"/>
        </w:numPr>
        <w:tabs>
          <w:tab w:val="clear" w:pos="990"/>
          <w:tab w:val="clear" w:pos="2340"/>
          <w:tab w:val="left" w:pos="1080"/>
          <w:tab w:val="left" w:pos="1800"/>
          <w:tab w:val="left" w:pos="2520"/>
          <w:tab w:val="left" w:pos="3960"/>
          <w:tab w:val="left" w:pos="4500"/>
          <w:tab w:val="left" w:pos="5040"/>
          <w:tab w:val="left" w:pos="6480"/>
        </w:tabs>
      </w:pPr>
      <w:r>
        <w:t>Recreational vehicles, watercraft and/or utility trailers parked or stored on a vacant parcel shall be prohibited except where permitted as an accessory use (parking lot), to a commercial or industrial business.</w:t>
      </w:r>
    </w:p>
    <w:p w14:paraId="726A39FD"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7EC00089"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356C4A4E"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317273E9"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2EB1641D"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3578355F"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3FE5BBCA"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2A1C25A6"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03C73C60"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4D1A5AEB"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41258C72"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39C5C898"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5B59C4CA"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1EF25C11"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1328A15C"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09675056"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180DF0B5"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21C9A009"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497A160A"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4CE1176C"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795CEAEA"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14D8669C"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1116328B" w14:textId="77777777" w:rsidR="004A4EE8" w:rsidRDefault="004A4EE8"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0C4BDC49" w14:textId="779A382E" w:rsidR="00D5632C" w:rsidRPr="00D5632C" w:rsidRDefault="00D5632C"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r w:rsidRPr="00D5632C">
        <w:rPr>
          <w:rFonts w:ascii="Times New Roman" w:hAnsi="Times New Roman" w:cs="Times New Roman"/>
          <w:b/>
        </w:rPr>
        <w:t>1632</w:t>
      </w:r>
      <w:r w:rsidRPr="00D5632C">
        <w:rPr>
          <w:rFonts w:ascii="Times New Roman" w:hAnsi="Times New Roman" w:cs="Times New Roman"/>
          <w:b/>
        </w:rPr>
        <w:tab/>
        <w:t>SHIPPING CONTAINERS AND PORTABLE STORAGE CONTAINERS</w:t>
      </w:r>
    </w:p>
    <w:p w14:paraId="554EA20D" w14:textId="77777777" w:rsidR="00D5632C" w:rsidRPr="00D5632C" w:rsidRDefault="00D5632C"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b/>
        </w:rPr>
      </w:pPr>
    </w:p>
    <w:p w14:paraId="44ABBC24" w14:textId="4DA0B374" w:rsidR="00D5632C" w:rsidRPr="00D5632C" w:rsidRDefault="00D5632C"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b/>
          <w:bCs/>
        </w:rPr>
        <w:t>A.</w:t>
      </w:r>
      <w:r w:rsidRPr="00D5632C">
        <w:rPr>
          <w:rFonts w:ascii="Times New Roman" w:hAnsi="Times New Roman" w:cs="Times New Roman"/>
        </w:rPr>
        <w:t xml:space="preserve"> </w:t>
      </w:r>
      <w:r>
        <w:rPr>
          <w:rFonts w:ascii="Times New Roman" w:hAnsi="Times New Roman" w:cs="Times New Roman"/>
        </w:rPr>
        <w:t xml:space="preserve"> </w:t>
      </w:r>
      <w:r w:rsidRPr="00D5632C">
        <w:rPr>
          <w:rFonts w:ascii="Times New Roman" w:hAnsi="Times New Roman" w:cs="Times New Roman"/>
        </w:rPr>
        <w:t xml:space="preserve">Shipping containers shall not be allowed for residential use. </w:t>
      </w:r>
    </w:p>
    <w:p w14:paraId="0B5D8EBE" w14:textId="77777777" w:rsidR="00D5632C" w:rsidRPr="00D5632C" w:rsidRDefault="00D5632C" w:rsidP="00D5632C">
      <w:pPr>
        <w:widowControl w:val="0"/>
        <w:tabs>
          <w:tab w:val="left" w:pos="360"/>
          <w:tab w:val="left" w:pos="720"/>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1F39C473" w14:textId="459B21E3" w:rsidR="00D5632C" w:rsidRPr="00D5632C" w:rsidRDefault="00D5632C" w:rsidP="00D5632C">
      <w:pPr>
        <w:widowControl w:val="0"/>
        <w:tabs>
          <w:tab w:val="left" w:pos="360"/>
          <w:tab w:val="left" w:pos="720"/>
          <w:tab w:val="left" w:pos="1080"/>
        </w:tabs>
        <w:spacing w:line="259" w:lineRule="auto"/>
        <w:ind w:left="1440" w:hanging="360"/>
        <w:contextualSpacing/>
        <w:rPr>
          <w:rFonts w:ascii="Times New Roman" w:hAnsi="Times New Roman" w:cs="Times New Roman"/>
        </w:rPr>
      </w:pPr>
      <w:r w:rsidRPr="00D5632C">
        <w:rPr>
          <w:rFonts w:ascii="Times New Roman" w:hAnsi="Times New Roman" w:cs="Times New Roman"/>
          <w:b/>
          <w:bCs/>
        </w:rPr>
        <w:t>B.</w:t>
      </w:r>
      <w:r w:rsidRPr="00D5632C">
        <w:rPr>
          <w:rFonts w:ascii="Times New Roman" w:hAnsi="Times New Roman" w:cs="Times New Roman"/>
        </w:rPr>
        <w:t xml:space="preserve">  Shipping containers are permitted as an accessory</w:t>
      </w:r>
      <w:r>
        <w:rPr>
          <w:rFonts w:ascii="Times New Roman" w:hAnsi="Times New Roman" w:cs="Times New Roman"/>
        </w:rPr>
        <w:t xml:space="preserve"> </w:t>
      </w:r>
      <w:r w:rsidRPr="00214796">
        <w:rPr>
          <w:rFonts w:ascii="Times New Roman" w:hAnsi="Times New Roman" w:cs="Times New Roman"/>
          <w:b/>
          <w:bCs/>
          <w:i/>
          <w:iCs/>
          <w:highlight w:val="yellow"/>
        </w:rPr>
        <w:t>structure</w:t>
      </w:r>
      <w:r w:rsidRPr="00D5632C">
        <w:rPr>
          <w:rFonts w:ascii="Times New Roman" w:hAnsi="Times New Roman" w:cs="Times New Roman"/>
        </w:rPr>
        <w:t xml:space="preserve"> </w:t>
      </w:r>
      <w:r w:rsidRPr="00D5632C">
        <w:rPr>
          <w:rFonts w:ascii="Times New Roman" w:hAnsi="Times New Roman" w:cs="Times New Roman"/>
          <w:strike/>
        </w:rPr>
        <w:t>use</w:t>
      </w:r>
      <w:r w:rsidRPr="00D5632C">
        <w:rPr>
          <w:rFonts w:ascii="Times New Roman" w:hAnsi="Times New Roman" w:cs="Times New Roman"/>
        </w:rPr>
        <w:t xml:space="preserve"> in agricultural and commercial subject to the requirements of this section. The following regulations apply to all shipping containers:</w:t>
      </w:r>
    </w:p>
    <w:p w14:paraId="063236D0"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4F6D8488"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b/>
          <w:bCs/>
        </w:rPr>
        <w:t>1.</w:t>
      </w:r>
      <w:r w:rsidRPr="00D5632C">
        <w:rPr>
          <w:rFonts w:ascii="Times New Roman" w:hAnsi="Times New Roman" w:cs="Times New Roman"/>
        </w:rPr>
        <w:t xml:space="preserve">   A zoning permit is required to place a shipping container on any lot.  To obtain the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permit, an application with a site plan must be submitted to the zoning inspector.</w:t>
      </w:r>
    </w:p>
    <w:p w14:paraId="37822D5F"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181378CB" w14:textId="542C1AD8"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b/>
          <w:bCs/>
        </w:rPr>
        <w:t>2</w:t>
      </w:r>
      <w:proofErr w:type="gramStart"/>
      <w:r w:rsidRPr="00D5632C">
        <w:rPr>
          <w:rFonts w:ascii="Times New Roman" w:hAnsi="Times New Roman" w:cs="Times New Roman"/>
          <w:b/>
          <w:bCs/>
        </w:rPr>
        <w:t>.</w:t>
      </w:r>
      <w:r w:rsidRPr="00D5632C">
        <w:rPr>
          <w:rFonts w:ascii="Times New Roman" w:hAnsi="Times New Roman" w:cs="Times New Roman"/>
        </w:rPr>
        <w:t xml:space="preserve">  No</w:t>
      </w:r>
      <w:proofErr w:type="gramEnd"/>
      <w:r w:rsidRPr="00D5632C">
        <w:rPr>
          <w:rFonts w:ascii="Times New Roman" w:hAnsi="Times New Roman" w:cs="Times New Roman"/>
        </w:rPr>
        <w:t xml:space="preserve"> shipping container shall be permitted on</w:t>
      </w:r>
      <w:r w:rsidR="008E60FF">
        <w:rPr>
          <w:rFonts w:ascii="Times New Roman" w:hAnsi="Times New Roman" w:cs="Times New Roman"/>
        </w:rPr>
        <w:t xml:space="preserve"> </w:t>
      </w:r>
      <w:proofErr w:type="gramStart"/>
      <w:r w:rsidR="008E60FF" w:rsidRPr="00214796">
        <w:rPr>
          <w:rFonts w:ascii="Times New Roman" w:hAnsi="Times New Roman" w:cs="Times New Roman"/>
          <w:b/>
          <w:bCs/>
          <w:i/>
          <w:iCs/>
          <w:highlight w:val="yellow"/>
        </w:rPr>
        <w:t>a</w:t>
      </w:r>
      <w:r w:rsidRPr="00D5632C">
        <w:rPr>
          <w:rFonts w:ascii="Times New Roman" w:hAnsi="Times New Roman" w:cs="Times New Roman"/>
        </w:rPr>
        <w:t xml:space="preserve"> </w:t>
      </w:r>
      <w:r w:rsidRPr="008E60FF">
        <w:rPr>
          <w:rFonts w:ascii="Times New Roman" w:hAnsi="Times New Roman" w:cs="Times New Roman"/>
          <w:strike/>
        </w:rPr>
        <w:t>any</w:t>
      </w:r>
      <w:proofErr w:type="gramEnd"/>
      <w:r w:rsidRPr="00D5632C">
        <w:rPr>
          <w:rFonts w:ascii="Times New Roman" w:hAnsi="Times New Roman" w:cs="Times New Roman"/>
        </w:rPr>
        <w:t xml:space="preserve"> lot that does not have a dwelling or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 xml:space="preserve">a main building on it. </w:t>
      </w:r>
    </w:p>
    <w:p w14:paraId="3E0DD113"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331A8AC3"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b/>
          <w:bCs/>
        </w:rPr>
        <w:tab/>
        <w:t>3.</w:t>
      </w:r>
      <w:r w:rsidRPr="00D5632C">
        <w:rPr>
          <w:rFonts w:ascii="Times New Roman" w:hAnsi="Times New Roman" w:cs="Times New Roman"/>
        </w:rPr>
        <w:tab/>
        <w:t xml:space="preserve">Shipping containers shall be painted in one solid color that blends into the surrounding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area.</w:t>
      </w:r>
    </w:p>
    <w:p w14:paraId="1C4A31E9"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65696DAA"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b/>
          <w:bCs/>
        </w:rPr>
        <w:tab/>
        <w:t>4</w:t>
      </w:r>
      <w:proofErr w:type="gramStart"/>
      <w:r w:rsidRPr="00D5632C">
        <w:rPr>
          <w:rFonts w:ascii="Times New Roman" w:hAnsi="Times New Roman" w:cs="Times New Roman"/>
          <w:b/>
          <w:bCs/>
        </w:rPr>
        <w:t>.</w:t>
      </w:r>
      <w:r w:rsidRPr="00D5632C">
        <w:rPr>
          <w:rFonts w:ascii="Times New Roman" w:hAnsi="Times New Roman" w:cs="Times New Roman"/>
        </w:rPr>
        <w:t xml:space="preserve">  Shipping</w:t>
      </w:r>
      <w:proofErr w:type="gramEnd"/>
      <w:r w:rsidRPr="00D5632C">
        <w:rPr>
          <w:rFonts w:ascii="Times New Roman" w:hAnsi="Times New Roman" w:cs="Times New Roman"/>
        </w:rPr>
        <w:t xml:space="preserve"> containers shall not be used for any advertising purpose and shall be kept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clean of all alpha-numeric signage and writing.</w:t>
      </w:r>
    </w:p>
    <w:p w14:paraId="18A1118A"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762A9B7E"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b/>
          <w:bCs/>
        </w:rPr>
        <w:t>5</w:t>
      </w:r>
      <w:proofErr w:type="gramStart"/>
      <w:r w:rsidRPr="00D5632C">
        <w:rPr>
          <w:rFonts w:ascii="Times New Roman" w:hAnsi="Times New Roman" w:cs="Times New Roman"/>
          <w:b/>
          <w:bCs/>
        </w:rPr>
        <w:t>.</w:t>
      </w:r>
      <w:r w:rsidRPr="00D5632C">
        <w:rPr>
          <w:rFonts w:ascii="Times New Roman" w:hAnsi="Times New Roman" w:cs="Times New Roman"/>
        </w:rPr>
        <w:t xml:space="preserve">  Shipping</w:t>
      </w:r>
      <w:proofErr w:type="gramEnd"/>
      <w:r w:rsidRPr="00D5632C">
        <w:rPr>
          <w:rFonts w:ascii="Times New Roman" w:hAnsi="Times New Roman" w:cs="Times New Roman"/>
        </w:rPr>
        <w:t xml:space="preserve"> containers shall not be in contact with or support any other shipping container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 xml:space="preserve">or structure. </w:t>
      </w:r>
    </w:p>
    <w:p w14:paraId="5B9C3219"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123AD6B5" w14:textId="1D02B198"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b/>
          <w:bCs/>
        </w:rPr>
        <w:t>6</w:t>
      </w:r>
      <w:proofErr w:type="gramStart"/>
      <w:r w:rsidRPr="00D5632C">
        <w:rPr>
          <w:rFonts w:ascii="Times New Roman" w:hAnsi="Times New Roman" w:cs="Times New Roman"/>
          <w:b/>
          <w:bCs/>
        </w:rPr>
        <w:t>.</w:t>
      </w:r>
      <w:r w:rsidRPr="00D5632C">
        <w:rPr>
          <w:rFonts w:ascii="Times New Roman" w:hAnsi="Times New Roman" w:cs="Times New Roman"/>
        </w:rPr>
        <w:t xml:space="preserve">  Shipping</w:t>
      </w:r>
      <w:proofErr w:type="gramEnd"/>
      <w:r w:rsidRPr="00D5632C">
        <w:rPr>
          <w:rFonts w:ascii="Times New Roman" w:hAnsi="Times New Roman" w:cs="Times New Roman"/>
        </w:rPr>
        <w:t xml:space="preserve"> containers shall:</w:t>
      </w:r>
    </w:p>
    <w:p w14:paraId="764B8743"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4A91074E" w14:textId="319ADC50"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8E60FF">
        <w:rPr>
          <w:rFonts w:ascii="Times New Roman" w:hAnsi="Times New Roman" w:cs="Times New Roman"/>
          <w:b/>
          <w:bCs/>
        </w:rPr>
        <w:t>a.</w:t>
      </w:r>
      <w:r w:rsidRPr="00D5632C">
        <w:rPr>
          <w:rFonts w:ascii="Times New Roman" w:hAnsi="Times New Roman" w:cs="Times New Roman"/>
        </w:rPr>
        <w:t xml:space="preserve">  </w:t>
      </w:r>
      <w:r w:rsidR="001D0BAA">
        <w:rPr>
          <w:rFonts w:ascii="Times New Roman" w:hAnsi="Times New Roman" w:cs="Times New Roman"/>
        </w:rPr>
        <w:t>H</w:t>
      </w:r>
      <w:r w:rsidRPr="00D5632C">
        <w:rPr>
          <w:rFonts w:ascii="Times New Roman" w:hAnsi="Times New Roman" w:cs="Times New Roman"/>
        </w:rPr>
        <w:t>ave a minimum setback of five (5</w:t>
      </w:r>
      <w:r w:rsidR="008E60FF">
        <w:rPr>
          <w:rFonts w:ascii="Times New Roman" w:hAnsi="Times New Roman" w:cs="Times New Roman"/>
        </w:rPr>
        <w:t>’</w:t>
      </w:r>
      <w:r w:rsidRPr="00D5632C">
        <w:rPr>
          <w:rFonts w:ascii="Times New Roman" w:hAnsi="Times New Roman" w:cs="Times New Roman"/>
        </w:rPr>
        <w:t xml:space="preserve">) feet from all lot lines.  </w:t>
      </w:r>
    </w:p>
    <w:p w14:paraId="38D21FD1"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701B5EA7" w14:textId="469912D5"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8E60FF">
        <w:rPr>
          <w:rFonts w:ascii="Times New Roman" w:hAnsi="Times New Roman" w:cs="Times New Roman"/>
          <w:b/>
          <w:bCs/>
        </w:rPr>
        <w:t>b.</w:t>
      </w:r>
      <w:r w:rsidRPr="00D5632C">
        <w:rPr>
          <w:rFonts w:ascii="Times New Roman" w:hAnsi="Times New Roman" w:cs="Times New Roman"/>
        </w:rPr>
        <w:t xml:space="preserve">  </w:t>
      </w:r>
      <w:r w:rsidR="001D0BAA">
        <w:rPr>
          <w:rFonts w:ascii="Times New Roman" w:hAnsi="Times New Roman" w:cs="Times New Roman"/>
        </w:rPr>
        <w:t>B</w:t>
      </w:r>
      <w:r w:rsidRPr="00D5632C">
        <w:rPr>
          <w:rFonts w:ascii="Times New Roman" w:hAnsi="Times New Roman" w:cs="Times New Roman"/>
        </w:rPr>
        <w:t>e located a minimum of five (5</w:t>
      </w:r>
      <w:r w:rsidR="008E60FF">
        <w:rPr>
          <w:rFonts w:ascii="Times New Roman" w:hAnsi="Times New Roman" w:cs="Times New Roman"/>
        </w:rPr>
        <w:t>’</w:t>
      </w:r>
      <w:r w:rsidRPr="00D5632C">
        <w:rPr>
          <w:rFonts w:ascii="Times New Roman" w:hAnsi="Times New Roman" w:cs="Times New Roman"/>
        </w:rPr>
        <w:t>) feet from the main building.</w:t>
      </w:r>
    </w:p>
    <w:p w14:paraId="650B22AE"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773E4A58"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8E60FF">
        <w:rPr>
          <w:rFonts w:ascii="Times New Roman" w:hAnsi="Times New Roman" w:cs="Times New Roman"/>
          <w:b/>
          <w:bCs/>
        </w:rPr>
        <w:t>c.</w:t>
      </w:r>
      <w:r w:rsidRPr="00D5632C">
        <w:rPr>
          <w:rFonts w:ascii="Times New Roman" w:hAnsi="Times New Roman" w:cs="Times New Roman"/>
        </w:rPr>
        <w:t xml:space="preserve">  Be located outside of the right-of-way and all utility easements.</w:t>
      </w:r>
    </w:p>
    <w:p w14:paraId="2BB709B5"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27FC226C"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8E60FF">
        <w:rPr>
          <w:rFonts w:ascii="Times New Roman" w:hAnsi="Times New Roman" w:cs="Times New Roman"/>
          <w:b/>
          <w:bCs/>
        </w:rPr>
        <w:t>d.</w:t>
      </w:r>
      <w:r w:rsidRPr="00D5632C">
        <w:rPr>
          <w:rFonts w:ascii="Times New Roman" w:hAnsi="Times New Roman" w:cs="Times New Roman"/>
        </w:rPr>
        <w:t xml:space="preserve">  </w:t>
      </w:r>
      <w:proofErr w:type="gramStart"/>
      <w:r w:rsidRPr="00D5632C">
        <w:rPr>
          <w:rFonts w:ascii="Times New Roman" w:hAnsi="Times New Roman" w:cs="Times New Roman"/>
        </w:rPr>
        <w:t>Be located in</w:t>
      </w:r>
      <w:proofErr w:type="gramEnd"/>
      <w:r w:rsidRPr="00D5632C">
        <w:rPr>
          <w:rFonts w:ascii="Times New Roman" w:hAnsi="Times New Roman" w:cs="Times New Roman"/>
        </w:rPr>
        <w:t xml:space="preserve"> the rear yard.</w:t>
      </w:r>
    </w:p>
    <w:p w14:paraId="0EC14F85"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p>
    <w:p w14:paraId="29146354" w14:textId="37F83812" w:rsidR="00D5632C" w:rsidRPr="00D5632C" w:rsidRDefault="00D5632C" w:rsidP="001D0BAA">
      <w:pPr>
        <w:widowControl w:val="0"/>
        <w:tabs>
          <w:tab w:val="left" w:pos="1080"/>
          <w:tab w:val="left" w:pos="1440"/>
          <w:tab w:val="left" w:pos="1800"/>
          <w:tab w:val="left" w:pos="207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001D0BAA">
        <w:rPr>
          <w:rFonts w:ascii="Times New Roman" w:hAnsi="Times New Roman" w:cs="Times New Roman"/>
        </w:rPr>
        <w:t>*</w:t>
      </w:r>
      <w:r w:rsidRPr="00D5632C">
        <w:rPr>
          <w:rFonts w:ascii="Times New Roman" w:hAnsi="Times New Roman" w:cs="Times New Roman"/>
        </w:rPr>
        <w:t xml:space="preserve">Setbacks shall be measured from the outermost projection of the building and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 xml:space="preserve">shipping container. </w:t>
      </w:r>
    </w:p>
    <w:p w14:paraId="0E336855"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65363E0C" w14:textId="1F9EED3D"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1D0BAA">
        <w:rPr>
          <w:rFonts w:ascii="Times New Roman" w:hAnsi="Times New Roman" w:cs="Times New Roman"/>
          <w:b/>
          <w:bCs/>
        </w:rPr>
        <w:t>7.</w:t>
      </w:r>
      <w:r w:rsidRPr="00D5632C">
        <w:rPr>
          <w:rFonts w:ascii="Times New Roman" w:hAnsi="Times New Roman" w:cs="Times New Roman"/>
        </w:rPr>
        <w:tab/>
        <w:t xml:space="preserve">Shipping containers shall not be larger than 200 square feet in area and shall not be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more than ten (10</w:t>
      </w:r>
      <w:r w:rsidR="001D0BAA">
        <w:rPr>
          <w:rFonts w:ascii="Times New Roman" w:hAnsi="Times New Roman" w:cs="Times New Roman"/>
        </w:rPr>
        <w:t>’</w:t>
      </w:r>
      <w:r w:rsidRPr="00D5632C">
        <w:rPr>
          <w:rFonts w:ascii="Times New Roman" w:hAnsi="Times New Roman" w:cs="Times New Roman"/>
        </w:rPr>
        <w:t xml:space="preserve">) feet in height.  Storage is not permitted on top of shipping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containers.</w:t>
      </w:r>
    </w:p>
    <w:p w14:paraId="6CF742E6" w14:textId="77777777" w:rsid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2F2387D5" w14:textId="77777777" w:rsidR="001D0BAA" w:rsidRDefault="001D0BAA"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138BE406" w14:textId="77777777" w:rsidR="001D0BAA" w:rsidRDefault="001D0BAA"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2F726928" w14:textId="77777777" w:rsidR="001D0BAA" w:rsidRDefault="001D0BAA"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486924B5" w14:textId="77777777" w:rsidR="001D0BAA" w:rsidRDefault="001D0BAA"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3C9B1F15" w14:textId="77777777" w:rsidR="001D0BAA" w:rsidRPr="00D5632C" w:rsidRDefault="001D0BAA"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64CE6B03"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b/>
        </w:rPr>
        <w:t>1632</w:t>
      </w:r>
      <w:r w:rsidRPr="00D5632C">
        <w:rPr>
          <w:rFonts w:ascii="Times New Roman" w:hAnsi="Times New Roman" w:cs="Times New Roman"/>
          <w:b/>
        </w:rPr>
        <w:tab/>
        <w:t xml:space="preserve">SHIPPING CONTAINERS AND PORTABLE STORAGE CONTAINERS </w:t>
      </w:r>
      <w:r w:rsidRPr="00D5632C">
        <w:rPr>
          <w:rFonts w:ascii="Times New Roman" w:hAnsi="Times New Roman" w:cs="Times New Roman"/>
        </w:rPr>
        <w:t>(cont’d)</w:t>
      </w:r>
    </w:p>
    <w:p w14:paraId="5DEC3CDC"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4AE7BDE8"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1D0BAA">
        <w:rPr>
          <w:rFonts w:ascii="Times New Roman" w:hAnsi="Times New Roman" w:cs="Times New Roman"/>
          <w:b/>
          <w:bCs/>
        </w:rPr>
        <w:t>8</w:t>
      </w:r>
      <w:proofErr w:type="gramStart"/>
      <w:r w:rsidRPr="001D0BAA">
        <w:rPr>
          <w:rFonts w:ascii="Times New Roman" w:hAnsi="Times New Roman" w:cs="Times New Roman"/>
          <w:b/>
          <w:bCs/>
        </w:rPr>
        <w:t>.</w:t>
      </w:r>
      <w:r w:rsidRPr="00D5632C">
        <w:rPr>
          <w:rFonts w:ascii="Times New Roman" w:hAnsi="Times New Roman" w:cs="Times New Roman"/>
        </w:rPr>
        <w:t xml:space="preserve">  Shipping</w:t>
      </w:r>
      <w:proofErr w:type="gramEnd"/>
      <w:r w:rsidRPr="00D5632C">
        <w:rPr>
          <w:rFonts w:ascii="Times New Roman" w:hAnsi="Times New Roman" w:cs="Times New Roman"/>
        </w:rPr>
        <w:t xml:space="preserve"> containers shall be placed on a </w:t>
      </w:r>
      <w:r w:rsidRPr="001D0BAA">
        <w:rPr>
          <w:rFonts w:ascii="Times New Roman" w:hAnsi="Times New Roman" w:cs="Times New Roman"/>
          <w:strike/>
        </w:rPr>
        <w:t>four (4) inch</w:t>
      </w:r>
      <w:r w:rsidRPr="00D5632C">
        <w:rPr>
          <w:rFonts w:ascii="Times New Roman" w:hAnsi="Times New Roman" w:cs="Times New Roman"/>
        </w:rPr>
        <w:t xml:space="preserve"> concrete foundation.</w:t>
      </w:r>
    </w:p>
    <w:p w14:paraId="376D3C08"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74A4D512" w14:textId="50B4D39B"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1D0BAA">
        <w:rPr>
          <w:rFonts w:ascii="Times New Roman" w:hAnsi="Times New Roman" w:cs="Times New Roman"/>
          <w:b/>
          <w:bCs/>
        </w:rPr>
        <w:t>9</w:t>
      </w:r>
      <w:proofErr w:type="gramStart"/>
      <w:r w:rsidRPr="001D0BAA">
        <w:rPr>
          <w:rFonts w:ascii="Times New Roman" w:hAnsi="Times New Roman" w:cs="Times New Roman"/>
          <w:b/>
          <w:bCs/>
        </w:rPr>
        <w:t>.</w:t>
      </w:r>
      <w:r w:rsidRPr="00D5632C">
        <w:rPr>
          <w:rFonts w:ascii="Times New Roman" w:hAnsi="Times New Roman" w:cs="Times New Roman"/>
        </w:rPr>
        <w:t xml:space="preserve">  No</w:t>
      </w:r>
      <w:proofErr w:type="gramEnd"/>
      <w:r w:rsidRPr="00D5632C">
        <w:rPr>
          <w:rFonts w:ascii="Times New Roman" w:hAnsi="Times New Roman" w:cs="Times New Roman"/>
        </w:rPr>
        <w:t xml:space="preserve"> shipping </w:t>
      </w:r>
      <w:r w:rsidR="001D0BAA" w:rsidRPr="001D0BAA">
        <w:rPr>
          <w:rFonts w:ascii="Times New Roman" w:hAnsi="Times New Roman" w:cs="Times New Roman"/>
          <w:b/>
          <w:bCs/>
          <w:i/>
          <w:iCs/>
        </w:rPr>
        <w:t xml:space="preserve">container </w:t>
      </w:r>
      <w:r w:rsidRPr="00D5632C">
        <w:rPr>
          <w:rFonts w:ascii="Times New Roman" w:hAnsi="Times New Roman" w:cs="Times New Roman"/>
        </w:rPr>
        <w:t xml:space="preserve">may be used for human or animal habitation. </w:t>
      </w:r>
    </w:p>
    <w:p w14:paraId="728F0F65"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754E7945"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1D0BAA">
        <w:rPr>
          <w:rFonts w:ascii="Times New Roman" w:hAnsi="Times New Roman" w:cs="Times New Roman"/>
          <w:b/>
          <w:bCs/>
        </w:rPr>
        <w:t>10</w:t>
      </w:r>
      <w:proofErr w:type="gramStart"/>
      <w:r w:rsidRPr="001D0BAA">
        <w:rPr>
          <w:rFonts w:ascii="Times New Roman" w:hAnsi="Times New Roman" w:cs="Times New Roman"/>
          <w:b/>
          <w:bCs/>
        </w:rPr>
        <w:t>.</w:t>
      </w:r>
      <w:r w:rsidRPr="00D5632C">
        <w:rPr>
          <w:rFonts w:ascii="Times New Roman" w:hAnsi="Times New Roman" w:cs="Times New Roman"/>
        </w:rPr>
        <w:t xml:space="preserve">  No</w:t>
      </w:r>
      <w:proofErr w:type="gramEnd"/>
      <w:r w:rsidRPr="00D5632C">
        <w:rPr>
          <w:rFonts w:ascii="Times New Roman" w:hAnsi="Times New Roman" w:cs="Times New Roman"/>
        </w:rPr>
        <w:t xml:space="preserve"> structural modifications may be made to shipping containers.  </w:t>
      </w:r>
    </w:p>
    <w:p w14:paraId="5E8F3557"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p>
    <w:p w14:paraId="36FE2C63" w14:textId="62EEBF1B" w:rsidR="00D5632C" w:rsidRPr="00D5632C" w:rsidRDefault="00D5632C" w:rsidP="00B779AC">
      <w:pPr>
        <w:widowControl w:val="0"/>
        <w:tabs>
          <w:tab w:val="left" w:pos="1080"/>
          <w:tab w:val="left" w:pos="1440"/>
          <w:tab w:val="left" w:pos="1800"/>
          <w:tab w:val="left" w:pos="2520"/>
          <w:tab w:val="left" w:pos="3960"/>
          <w:tab w:val="left" w:pos="4500"/>
          <w:tab w:val="left" w:pos="5040"/>
          <w:tab w:val="left" w:pos="6480"/>
        </w:tabs>
        <w:spacing w:line="259" w:lineRule="auto"/>
        <w:ind w:left="1440" w:hanging="1440"/>
        <w:contextualSpacing/>
        <w:rPr>
          <w:rFonts w:ascii="Times New Roman" w:hAnsi="Times New Roman" w:cs="Times New Roman"/>
        </w:rPr>
      </w:pPr>
      <w:r w:rsidRPr="00D5632C">
        <w:rPr>
          <w:rFonts w:ascii="Times New Roman" w:hAnsi="Times New Roman" w:cs="Times New Roman"/>
        </w:rPr>
        <w:tab/>
      </w:r>
      <w:r w:rsidRPr="001D0BAA">
        <w:rPr>
          <w:rFonts w:ascii="Times New Roman" w:hAnsi="Times New Roman" w:cs="Times New Roman"/>
          <w:b/>
          <w:bCs/>
        </w:rPr>
        <w:t>C.</w:t>
      </w:r>
      <w:r w:rsidRPr="00D5632C">
        <w:rPr>
          <w:rFonts w:ascii="Times New Roman" w:hAnsi="Times New Roman" w:cs="Times New Roman"/>
        </w:rPr>
        <w:t xml:space="preserve">  Portable storage containers </w:t>
      </w:r>
      <w:r w:rsidR="00B779AC" w:rsidRPr="00214796">
        <w:rPr>
          <w:rFonts w:ascii="Times New Roman" w:hAnsi="Times New Roman" w:cs="Times New Roman"/>
          <w:b/>
          <w:bCs/>
          <w:i/>
          <w:iCs/>
          <w:highlight w:val="yellow"/>
        </w:rPr>
        <w:t>(POD style containers)</w:t>
      </w:r>
      <w:r w:rsidR="00B779AC" w:rsidRPr="00B779AC">
        <w:rPr>
          <w:rFonts w:ascii="Times New Roman" w:hAnsi="Times New Roman" w:cs="Times New Roman"/>
          <w:b/>
          <w:bCs/>
          <w:i/>
          <w:iCs/>
        </w:rPr>
        <w:t xml:space="preserve"> </w:t>
      </w:r>
      <w:r w:rsidRPr="00D5632C">
        <w:rPr>
          <w:rFonts w:ascii="Times New Roman" w:hAnsi="Times New Roman" w:cs="Times New Roman"/>
        </w:rPr>
        <w:t xml:space="preserve">are permitted as </w:t>
      </w:r>
      <w:proofErr w:type="gramStart"/>
      <w:r w:rsidRPr="00D5632C">
        <w:rPr>
          <w:rFonts w:ascii="Times New Roman" w:hAnsi="Times New Roman" w:cs="Times New Roman"/>
        </w:rPr>
        <w:t>an accessory</w:t>
      </w:r>
      <w:proofErr w:type="gramEnd"/>
      <w:r w:rsidRPr="00D5632C">
        <w:rPr>
          <w:rFonts w:ascii="Times New Roman" w:hAnsi="Times New Roman" w:cs="Times New Roman"/>
        </w:rPr>
        <w:t xml:space="preserve"> use in all zoning districts, subject to the following restrictions:</w:t>
      </w:r>
    </w:p>
    <w:p w14:paraId="4FF9AD60"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387D2CCB"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1</w:t>
      </w:r>
      <w:proofErr w:type="gramStart"/>
      <w:r w:rsidRPr="00B779AC">
        <w:rPr>
          <w:rFonts w:ascii="Times New Roman" w:hAnsi="Times New Roman" w:cs="Times New Roman"/>
          <w:b/>
          <w:bCs/>
        </w:rPr>
        <w:t>.</w:t>
      </w:r>
      <w:r w:rsidRPr="00D5632C">
        <w:rPr>
          <w:rFonts w:ascii="Times New Roman" w:hAnsi="Times New Roman" w:cs="Times New Roman"/>
        </w:rPr>
        <w:t xml:space="preserve">  </w:t>
      </w:r>
      <w:r w:rsidRPr="00B779AC">
        <w:rPr>
          <w:rFonts w:ascii="Times New Roman" w:hAnsi="Times New Roman" w:cs="Times New Roman"/>
          <w:strike/>
        </w:rPr>
        <w:t>A</w:t>
      </w:r>
      <w:proofErr w:type="gramEnd"/>
      <w:r w:rsidRPr="00B779AC">
        <w:rPr>
          <w:rFonts w:ascii="Times New Roman" w:hAnsi="Times New Roman" w:cs="Times New Roman"/>
          <w:strike/>
        </w:rPr>
        <w:t xml:space="preserve"> zoning permit is required to place a portable storage container on any lot.  To obtain </w:t>
      </w:r>
      <w:r w:rsidRPr="00B779AC">
        <w:rPr>
          <w:rFonts w:ascii="Times New Roman" w:hAnsi="Times New Roman" w:cs="Times New Roman"/>
          <w:strike/>
        </w:rPr>
        <w:tab/>
      </w:r>
      <w:r w:rsidRPr="00B779AC">
        <w:rPr>
          <w:rFonts w:ascii="Times New Roman" w:hAnsi="Times New Roman" w:cs="Times New Roman"/>
        </w:rPr>
        <w:tab/>
      </w:r>
      <w:r w:rsidRPr="00B779AC">
        <w:rPr>
          <w:rFonts w:ascii="Times New Roman" w:hAnsi="Times New Roman" w:cs="Times New Roman"/>
        </w:rPr>
        <w:tab/>
      </w:r>
      <w:r w:rsidRPr="00B779AC">
        <w:rPr>
          <w:rFonts w:ascii="Times New Roman" w:hAnsi="Times New Roman" w:cs="Times New Roman"/>
          <w:strike/>
        </w:rPr>
        <w:t>the permit, an application must be submitted to the zoning inspector.</w:t>
      </w:r>
    </w:p>
    <w:p w14:paraId="352C3752"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p>
    <w:p w14:paraId="7C531AE1" w14:textId="744844DE" w:rsidR="00D5632C" w:rsidRPr="00D5632C" w:rsidRDefault="00D5632C" w:rsidP="00B779AC">
      <w:pPr>
        <w:widowControl w:val="0"/>
        <w:tabs>
          <w:tab w:val="left" w:pos="1080"/>
          <w:tab w:val="left" w:pos="1440"/>
          <w:tab w:val="left" w:pos="1800"/>
          <w:tab w:val="left" w:pos="2520"/>
          <w:tab w:val="left" w:pos="3960"/>
          <w:tab w:val="left" w:pos="4500"/>
          <w:tab w:val="left" w:pos="5040"/>
          <w:tab w:val="left" w:pos="6480"/>
        </w:tabs>
        <w:spacing w:line="259" w:lineRule="auto"/>
        <w:ind w:left="1710" w:hanging="1710"/>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2.</w:t>
      </w:r>
      <w:r w:rsidRPr="00D5632C">
        <w:rPr>
          <w:rFonts w:ascii="Times New Roman" w:hAnsi="Times New Roman" w:cs="Times New Roman"/>
        </w:rPr>
        <w:tab/>
        <w:t>No portable storage container</w:t>
      </w:r>
      <w:r w:rsidR="00B779AC">
        <w:rPr>
          <w:rFonts w:ascii="Times New Roman" w:hAnsi="Times New Roman" w:cs="Times New Roman"/>
        </w:rPr>
        <w:t xml:space="preserve"> </w:t>
      </w:r>
      <w:proofErr w:type="gramStart"/>
      <w:r w:rsidR="00B779AC" w:rsidRPr="00214796">
        <w:rPr>
          <w:rFonts w:ascii="Times New Roman" w:hAnsi="Times New Roman" w:cs="Times New Roman"/>
          <w:b/>
          <w:bCs/>
          <w:i/>
          <w:iCs/>
          <w:highlight w:val="yellow"/>
        </w:rPr>
        <w:t>shall</w:t>
      </w:r>
      <w:r w:rsidRPr="00D5632C">
        <w:rPr>
          <w:rFonts w:ascii="Times New Roman" w:hAnsi="Times New Roman" w:cs="Times New Roman"/>
        </w:rPr>
        <w:t xml:space="preserve"> </w:t>
      </w:r>
      <w:r w:rsidRPr="00B779AC">
        <w:rPr>
          <w:rFonts w:ascii="Times New Roman" w:hAnsi="Times New Roman" w:cs="Times New Roman"/>
          <w:strike/>
        </w:rPr>
        <w:t>may</w:t>
      </w:r>
      <w:proofErr w:type="gramEnd"/>
      <w:r w:rsidRPr="00D5632C">
        <w:rPr>
          <w:rFonts w:ascii="Times New Roman" w:hAnsi="Times New Roman" w:cs="Times New Roman"/>
        </w:rPr>
        <w:t xml:space="preserve"> be stacked on top of one another or on top of any object. </w:t>
      </w:r>
    </w:p>
    <w:p w14:paraId="1B3B1EA1"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p>
    <w:p w14:paraId="4612C7C0" w14:textId="615D9CC4"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3</w:t>
      </w:r>
      <w:proofErr w:type="gramStart"/>
      <w:r w:rsidRPr="00B779AC">
        <w:rPr>
          <w:rFonts w:ascii="Times New Roman" w:hAnsi="Times New Roman" w:cs="Times New Roman"/>
          <w:b/>
          <w:bCs/>
        </w:rPr>
        <w:t>.</w:t>
      </w:r>
      <w:r w:rsidRPr="00D5632C">
        <w:rPr>
          <w:rFonts w:ascii="Times New Roman" w:hAnsi="Times New Roman" w:cs="Times New Roman"/>
        </w:rPr>
        <w:t xml:space="preserve">  No</w:t>
      </w:r>
      <w:proofErr w:type="gramEnd"/>
      <w:r w:rsidRPr="00D5632C">
        <w:rPr>
          <w:rFonts w:ascii="Times New Roman" w:hAnsi="Times New Roman" w:cs="Times New Roman"/>
        </w:rPr>
        <w:t xml:space="preserve"> portable storage container shall be larger than </w:t>
      </w:r>
      <w:proofErr w:type="gramStart"/>
      <w:r w:rsidRPr="00D5632C">
        <w:rPr>
          <w:rFonts w:ascii="Times New Roman" w:hAnsi="Times New Roman" w:cs="Times New Roman"/>
        </w:rPr>
        <w:t>two-hundred</w:t>
      </w:r>
      <w:proofErr w:type="gramEnd"/>
      <w:r w:rsidRPr="00D5632C">
        <w:rPr>
          <w:rFonts w:ascii="Times New Roman" w:hAnsi="Times New Roman" w:cs="Times New Roman"/>
        </w:rPr>
        <w:t xml:space="preserve"> square feet (200 sq. ft.)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in area and shall not be more than ten (10</w:t>
      </w:r>
      <w:r w:rsidR="00B779AC">
        <w:rPr>
          <w:rFonts w:ascii="Times New Roman" w:hAnsi="Times New Roman" w:cs="Times New Roman"/>
        </w:rPr>
        <w:t>’</w:t>
      </w:r>
      <w:r w:rsidRPr="00D5632C">
        <w:rPr>
          <w:rFonts w:ascii="Times New Roman" w:hAnsi="Times New Roman" w:cs="Times New Roman"/>
        </w:rPr>
        <w:t xml:space="preserve">) feet in height.  </w:t>
      </w:r>
    </w:p>
    <w:p w14:paraId="5985F29B"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p>
    <w:p w14:paraId="02B906B2" w14:textId="31E1CC65"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4</w:t>
      </w:r>
      <w:proofErr w:type="gramStart"/>
      <w:r w:rsidRPr="00B779AC">
        <w:rPr>
          <w:rFonts w:ascii="Times New Roman" w:hAnsi="Times New Roman" w:cs="Times New Roman"/>
          <w:b/>
          <w:bCs/>
        </w:rPr>
        <w:t>.</w:t>
      </w:r>
      <w:r w:rsidRPr="00D5632C">
        <w:rPr>
          <w:rFonts w:ascii="Times New Roman" w:hAnsi="Times New Roman" w:cs="Times New Roman"/>
        </w:rPr>
        <w:t xml:space="preserve">  No</w:t>
      </w:r>
      <w:proofErr w:type="gramEnd"/>
      <w:r w:rsidRPr="00D5632C">
        <w:rPr>
          <w:rFonts w:ascii="Times New Roman" w:hAnsi="Times New Roman" w:cs="Times New Roman"/>
        </w:rPr>
        <w:t xml:space="preserve"> portable </w:t>
      </w:r>
      <w:r w:rsidR="00B779AC" w:rsidRPr="00214796">
        <w:rPr>
          <w:rFonts w:ascii="Times New Roman" w:hAnsi="Times New Roman" w:cs="Times New Roman"/>
          <w:b/>
          <w:bCs/>
          <w:i/>
          <w:iCs/>
          <w:highlight w:val="yellow"/>
        </w:rPr>
        <w:t>storage</w:t>
      </w:r>
      <w:r w:rsidR="00B779AC">
        <w:rPr>
          <w:rFonts w:ascii="Times New Roman" w:hAnsi="Times New Roman" w:cs="Times New Roman"/>
        </w:rPr>
        <w:t xml:space="preserve"> </w:t>
      </w:r>
      <w:r w:rsidRPr="00D5632C">
        <w:rPr>
          <w:rFonts w:ascii="Times New Roman" w:hAnsi="Times New Roman" w:cs="Times New Roman"/>
        </w:rPr>
        <w:t>container may be used for habitation.</w:t>
      </w:r>
    </w:p>
    <w:p w14:paraId="0F427ABD"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p>
    <w:p w14:paraId="046B4E40"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5.</w:t>
      </w:r>
      <w:r w:rsidRPr="00D5632C">
        <w:rPr>
          <w:rFonts w:ascii="Times New Roman" w:hAnsi="Times New Roman" w:cs="Times New Roman"/>
        </w:rPr>
        <w:tab/>
        <w:t xml:space="preserve">Portable storage containers used on a residential lot must be placed on a driveway or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 xml:space="preserve">paved area. </w:t>
      </w:r>
    </w:p>
    <w:p w14:paraId="23A5B076"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p>
    <w:p w14:paraId="266F7616"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6</w:t>
      </w:r>
      <w:proofErr w:type="gramStart"/>
      <w:r w:rsidRPr="00B779AC">
        <w:rPr>
          <w:rFonts w:ascii="Times New Roman" w:hAnsi="Times New Roman" w:cs="Times New Roman"/>
          <w:b/>
          <w:bCs/>
        </w:rPr>
        <w:t>.</w:t>
      </w:r>
      <w:r w:rsidRPr="00D5632C">
        <w:rPr>
          <w:rFonts w:ascii="Times New Roman" w:hAnsi="Times New Roman" w:cs="Times New Roman"/>
        </w:rPr>
        <w:t xml:space="preserve">  Portable</w:t>
      </w:r>
      <w:proofErr w:type="gramEnd"/>
      <w:r w:rsidRPr="00D5632C">
        <w:rPr>
          <w:rFonts w:ascii="Times New Roman" w:hAnsi="Times New Roman" w:cs="Times New Roman"/>
        </w:rPr>
        <w:t xml:space="preserve"> storage containers may not be placed on a vacant lot, unless that lot is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associated with an approved building construction project.</w:t>
      </w:r>
    </w:p>
    <w:p w14:paraId="1D11EDF4"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p>
    <w:p w14:paraId="53E279D0"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7</w:t>
      </w:r>
      <w:proofErr w:type="gramStart"/>
      <w:r w:rsidRPr="00B779AC">
        <w:rPr>
          <w:rFonts w:ascii="Times New Roman" w:hAnsi="Times New Roman" w:cs="Times New Roman"/>
          <w:b/>
          <w:bCs/>
        </w:rPr>
        <w:t>.</w:t>
      </w:r>
      <w:r w:rsidRPr="00D5632C">
        <w:rPr>
          <w:rFonts w:ascii="Times New Roman" w:hAnsi="Times New Roman" w:cs="Times New Roman"/>
        </w:rPr>
        <w:t xml:space="preserve">  Portable</w:t>
      </w:r>
      <w:proofErr w:type="gramEnd"/>
      <w:r w:rsidRPr="00D5632C">
        <w:rPr>
          <w:rFonts w:ascii="Times New Roman" w:hAnsi="Times New Roman" w:cs="Times New Roman"/>
        </w:rPr>
        <w:t xml:space="preserve"> storage containers used in a non-residential district shall not occupy required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 xml:space="preserve"> off-street parking, loading or landscaping areas.  </w:t>
      </w:r>
    </w:p>
    <w:p w14:paraId="3268080A"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p>
    <w:p w14:paraId="5C093B8D"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8</w:t>
      </w:r>
      <w:proofErr w:type="gramStart"/>
      <w:r w:rsidRPr="00B779AC">
        <w:rPr>
          <w:rFonts w:ascii="Times New Roman" w:hAnsi="Times New Roman" w:cs="Times New Roman"/>
          <w:b/>
          <w:bCs/>
        </w:rPr>
        <w:t xml:space="preserve">.  </w:t>
      </w:r>
      <w:r w:rsidRPr="00D5632C">
        <w:rPr>
          <w:rFonts w:ascii="Times New Roman" w:hAnsi="Times New Roman" w:cs="Times New Roman"/>
        </w:rPr>
        <w:t>Time</w:t>
      </w:r>
      <w:proofErr w:type="gramEnd"/>
      <w:r w:rsidRPr="00D5632C">
        <w:rPr>
          <w:rFonts w:ascii="Times New Roman" w:hAnsi="Times New Roman" w:cs="Times New Roman"/>
        </w:rPr>
        <w:t xml:space="preserve"> limits: </w:t>
      </w:r>
    </w:p>
    <w:p w14:paraId="693E7AD8" w14:textId="77777777" w:rsidR="00D5632C" w:rsidRPr="00D5632C" w:rsidRDefault="00D5632C" w:rsidP="00D5632C">
      <w:pPr>
        <w:widowControl w:val="0"/>
        <w:tabs>
          <w:tab w:val="left" w:pos="1080"/>
          <w:tab w:val="left" w:pos="1440"/>
          <w:tab w:val="left" w:pos="1710"/>
          <w:tab w:val="left" w:pos="2520"/>
          <w:tab w:val="left" w:pos="3960"/>
          <w:tab w:val="left" w:pos="4500"/>
          <w:tab w:val="left" w:pos="5040"/>
          <w:tab w:val="left" w:pos="6480"/>
        </w:tabs>
        <w:spacing w:line="259" w:lineRule="auto"/>
        <w:contextualSpacing/>
        <w:rPr>
          <w:rFonts w:ascii="Times New Roman" w:hAnsi="Times New Roman" w:cs="Times New Roman"/>
        </w:rPr>
      </w:pPr>
    </w:p>
    <w:p w14:paraId="1CFB9C85" w14:textId="77777777" w:rsidR="00D5632C" w:rsidRPr="00D5632C" w:rsidRDefault="00D5632C" w:rsidP="00D5632C">
      <w:pPr>
        <w:widowControl w:val="0"/>
        <w:tabs>
          <w:tab w:val="left" w:pos="1080"/>
          <w:tab w:val="left" w:pos="1440"/>
          <w:tab w:val="left" w:pos="1710"/>
          <w:tab w:val="left" w:pos="1800"/>
          <w:tab w:val="left" w:pos="3960"/>
          <w:tab w:val="left" w:pos="4500"/>
          <w:tab w:val="left" w:pos="5040"/>
          <w:tab w:val="left" w:pos="6480"/>
        </w:tabs>
        <w:spacing w:line="259" w:lineRule="auto"/>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ab/>
        <w:t>a.</w:t>
      </w:r>
      <w:r w:rsidRPr="00D5632C">
        <w:rPr>
          <w:rFonts w:ascii="Times New Roman" w:hAnsi="Times New Roman" w:cs="Times New Roman"/>
        </w:rPr>
        <w:t xml:space="preserve">  Portable storage containers shall be removed from the property within 30 calendar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 xml:space="preserve">      days from the date of initial placement.  Property owners may request that the </w:t>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t xml:space="preserve">     zoning inspector grant one additional period of up to 30 days.</w:t>
      </w:r>
    </w:p>
    <w:p w14:paraId="7BB04AF1" w14:textId="77777777" w:rsidR="00D5632C" w:rsidRPr="00D5632C" w:rsidRDefault="00D5632C" w:rsidP="00D5632C">
      <w:pPr>
        <w:widowControl w:val="0"/>
        <w:tabs>
          <w:tab w:val="left" w:pos="1080"/>
          <w:tab w:val="left" w:pos="1440"/>
          <w:tab w:val="left" w:pos="1800"/>
          <w:tab w:val="left" w:pos="2520"/>
          <w:tab w:val="left" w:pos="3960"/>
          <w:tab w:val="left" w:pos="4500"/>
          <w:tab w:val="left" w:pos="5040"/>
          <w:tab w:val="left" w:pos="6480"/>
        </w:tabs>
        <w:spacing w:line="259" w:lineRule="auto"/>
        <w:contextualSpacing/>
        <w:rPr>
          <w:rFonts w:ascii="Times New Roman" w:hAnsi="Times New Roman" w:cs="Times New Roman"/>
        </w:rPr>
      </w:pPr>
    </w:p>
    <w:p w14:paraId="3537FB55" w14:textId="482A3C0A" w:rsidR="00D5632C" w:rsidRPr="00D5632C" w:rsidRDefault="00D5632C" w:rsidP="00B779AC">
      <w:pPr>
        <w:widowControl w:val="0"/>
        <w:tabs>
          <w:tab w:val="left" w:pos="1080"/>
          <w:tab w:val="left" w:pos="1440"/>
          <w:tab w:val="left" w:pos="1800"/>
          <w:tab w:val="left" w:pos="2520"/>
          <w:tab w:val="left" w:pos="3960"/>
          <w:tab w:val="left" w:pos="4500"/>
          <w:tab w:val="left" w:pos="5040"/>
          <w:tab w:val="left" w:pos="6480"/>
        </w:tabs>
        <w:spacing w:line="259" w:lineRule="auto"/>
        <w:ind w:left="2070" w:hanging="2070"/>
        <w:contextualSpacing/>
        <w:rPr>
          <w:rFonts w:ascii="Times New Roman" w:hAnsi="Times New Roman" w:cs="Times New Roman"/>
        </w:rPr>
      </w:pPr>
      <w:r w:rsidRPr="00D5632C">
        <w:rPr>
          <w:rFonts w:ascii="Times New Roman" w:hAnsi="Times New Roman" w:cs="Times New Roman"/>
        </w:rPr>
        <w:tab/>
      </w:r>
      <w:r w:rsidRPr="00D5632C">
        <w:rPr>
          <w:rFonts w:ascii="Times New Roman" w:hAnsi="Times New Roman" w:cs="Times New Roman"/>
        </w:rPr>
        <w:tab/>
      </w:r>
      <w:r w:rsidRPr="00D5632C">
        <w:rPr>
          <w:rFonts w:ascii="Times New Roman" w:hAnsi="Times New Roman" w:cs="Times New Roman"/>
        </w:rPr>
        <w:tab/>
      </w:r>
      <w:r w:rsidRPr="00B779AC">
        <w:rPr>
          <w:rFonts w:ascii="Times New Roman" w:hAnsi="Times New Roman" w:cs="Times New Roman"/>
          <w:b/>
          <w:bCs/>
        </w:rPr>
        <w:t>b.</w:t>
      </w:r>
      <w:r w:rsidRPr="00D5632C">
        <w:rPr>
          <w:rFonts w:ascii="Times New Roman" w:hAnsi="Times New Roman" w:cs="Times New Roman"/>
        </w:rPr>
        <w:t xml:space="preserve">  Portable storage containers associated with an approved building construction project shall be permitted to remain on-site until the </w:t>
      </w:r>
      <w:r w:rsidRPr="00B779AC">
        <w:rPr>
          <w:rFonts w:ascii="Times New Roman" w:hAnsi="Times New Roman" w:cs="Times New Roman"/>
          <w:strike/>
        </w:rPr>
        <w:t>earlier occurrence of</w:t>
      </w:r>
      <w:r w:rsidRPr="00D5632C">
        <w:rPr>
          <w:rFonts w:ascii="Times New Roman" w:hAnsi="Times New Roman" w:cs="Times New Roman"/>
        </w:rPr>
        <w:t xml:space="preserve"> approval of the project’s final building inspection or the expiration of the building permit</w:t>
      </w:r>
      <w:r w:rsidR="00B779AC">
        <w:rPr>
          <w:rFonts w:ascii="Times New Roman" w:hAnsi="Times New Roman" w:cs="Times New Roman"/>
        </w:rPr>
        <w:t xml:space="preserve">, </w:t>
      </w:r>
      <w:r w:rsidR="00B779AC" w:rsidRPr="00214796">
        <w:rPr>
          <w:rFonts w:ascii="Times New Roman" w:hAnsi="Times New Roman" w:cs="Times New Roman"/>
          <w:b/>
          <w:bCs/>
          <w:i/>
          <w:iCs/>
          <w:highlight w:val="yellow"/>
        </w:rPr>
        <w:t>whichever comes first</w:t>
      </w:r>
      <w:r w:rsidRPr="00214796">
        <w:rPr>
          <w:rFonts w:ascii="Times New Roman" w:hAnsi="Times New Roman" w:cs="Times New Roman"/>
          <w:b/>
          <w:bCs/>
          <w:i/>
          <w:iCs/>
          <w:highlight w:val="yellow"/>
        </w:rPr>
        <w:t>.</w:t>
      </w:r>
      <w:r w:rsidRPr="00D5632C">
        <w:rPr>
          <w:rFonts w:ascii="Times New Roman" w:hAnsi="Times New Roman" w:cs="Times New Roman"/>
        </w:rPr>
        <w:t xml:space="preserve">  </w:t>
      </w:r>
    </w:p>
    <w:p w14:paraId="5EF78D42" w14:textId="77777777" w:rsidR="005478AE" w:rsidRDefault="005478AE"/>
    <w:sectPr w:rsidR="005478AE" w:rsidSect="00C7051D">
      <w:pgSz w:w="12240" w:h="15840"/>
      <w:pgMar w:top="810" w:right="99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D7B5" w14:textId="77777777" w:rsidR="001A4AD4" w:rsidRDefault="001A4AD4" w:rsidP="007917EA">
      <w:pPr>
        <w:spacing w:after="0" w:line="240" w:lineRule="auto"/>
      </w:pPr>
      <w:r>
        <w:separator/>
      </w:r>
    </w:p>
  </w:endnote>
  <w:endnote w:type="continuationSeparator" w:id="0">
    <w:p w14:paraId="5E3A12BF" w14:textId="77777777" w:rsidR="001A4AD4" w:rsidRDefault="001A4AD4" w:rsidP="0079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2C75" w14:textId="4F709DDD" w:rsidR="007917EA" w:rsidRDefault="007917E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A1F4" w14:textId="3FF332C2" w:rsidR="007917EA" w:rsidRDefault="007917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C337" w14:textId="77777777" w:rsidR="001A4AD4" w:rsidRDefault="001A4AD4" w:rsidP="007917EA">
      <w:pPr>
        <w:spacing w:after="0" w:line="240" w:lineRule="auto"/>
      </w:pPr>
      <w:r>
        <w:separator/>
      </w:r>
    </w:p>
  </w:footnote>
  <w:footnote w:type="continuationSeparator" w:id="0">
    <w:p w14:paraId="77551C57" w14:textId="77777777" w:rsidR="001A4AD4" w:rsidRDefault="001A4AD4" w:rsidP="0079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5E1"/>
    <w:multiLevelType w:val="hybridMultilevel"/>
    <w:tmpl w:val="76EA6402"/>
    <w:lvl w:ilvl="0" w:tplc="C19E69D8">
      <w:start w:val="12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02D10"/>
    <w:multiLevelType w:val="singleLevel"/>
    <w:tmpl w:val="FE048814"/>
    <w:lvl w:ilvl="0">
      <w:start w:val="800"/>
      <w:numFmt w:val="decimal"/>
      <w:lvlText w:val="%1"/>
      <w:lvlJc w:val="left"/>
      <w:pPr>
        <w:tabs>
          <w:tab w:val="num" w:pos="990"/>
        </w:tabs>
        <w:ind w:left="990" w:hanging="990"/>
      </w:pPr>
      <w:rPr>
        <w:rFonts w:hint="default"/>
      </w:rPr>
    </w:lvl>
  </w:abstractNum>
  <w:abstractNum w:abstractNumId="2" w15:restartNumberingAfterBreak="0">
    <w:nsid w:val="1CF226FD"/>
    <w:multiLevelType w:val="multilevel"/>
    <w:tmpl w:val="D8EEB2B2"/>
    <w:lvl w:ilvl="0">
      <w:start w:val="503"/>
      <w:numFmt w:val="decimal"/>
      <w:lvlText w:val="%1"/>
      <w:lvlJc w:val="left"/>
      <w:pPr>
        <w:tabs>
          <w:tab w:val="num" w:pos="1170"/>
        </w:tabs>
        <w:ind w:left="1170" w:hanging="1170"/>
      </w:pPr>
      <w:rPr>
        <w:rFonts w:hint="default"/>
      </w:rPr>
    </w:lvl>
    <w:lvl w:ilvl="1">
      <w:start w:val="2"/>
      <w:numFmt w:val="decimalZero"/>
      <w:lvlText w:val="%1.%2"/>
      <w:lvlJc w:val="left"/>
      <w:pPr>
        <w:tabs>
          <w:tab w:val="num" w:pos="2160"/>
        </w:tabs>
        <w:ind w:left="2160" w:hanging="1170"/>
      </w:pPr>
      <w:rPr>
        <w:rFonts w:hint="default"/>
      </w:rPr>
    </w:lvl>
    <w:lvl w:ilvl="2">
      <w:start w:val="1"/>
      <w:numFmt w:val="decimal"/>
      <w:lvlText w:val="%1.%2.%3"/>
      <w:lvlJc w:val="left"/>
      <w:pPr>
        <w:tabs>
          <w:tab w:val="num" w:pos="3150"/>
        </w:tabs>
        <w:ind w:left="3150" w:hanging="1170"/>
      </w:pPr>
      <w:rPr>
        <w:rFonts w:hint="default"/>
      </w:rPr>
    </w:lvl>
    <w:lvl w:ilvl="3">
      <w:start w:val="1"/>
      <w:numFmt w:val="decimal"/>
      <w:lvlText w:val="%1.%2.%3.%4"/>
      <w:lvlJc w:val="left"/>
      <w:pPr>
        <w:tabs>
          <w:tab w:val="num" w:pos="4140"/>
        </w:tabs>
        <w:ind w:left="4140" w:hanging="1170"/>
      </w:pPr>
      <w:rPr>
        <w:rFonts w:hint="default"/>
      </w:rPr>
    </w:lvl>
    <w:lvl w:ilvl="4">
      <w:start w:val="1"/>
      <w:numFmt w:val="decimal"/>
      <w:lvlText w:val="%1.%2.%3.%4.%5"/>
      <w:lvlJc w:val="left"/>
      <w:pPr>
        <w:tabs>
          <w:tab w:val="num" w:pos="5130"/>
        </w:tabs>
        <w:ind w:left="5130" w:hanging="1170"/>
      </w:pPr>
      <w:rPr>
        <w:rFonts w:hint="default"/>
      </w:rPr>
    </w:lvl>
    <w:lvl w:ilvl="5">
      <w:start w:val="1"/>
      <w:numFmt w:val="decimal"/>
      <w:lvlText w:val="%1.%2.%3.%4.%5.%6"/>
      <w:lvlJc w:val="left"/>
      <w:pPr>
        <w:tabs>
          <w:tab w:val="num" w:pos="6120"/>
        </w:tabs>
        <w:ind w:left="6120" w:hanging="117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3" w15:restartNumberingAfterBreak="0">
    <w:nsid w:val="20226041"/>
    <w:multiLevelType w:val="multilevel"/>
    <w:tmpl w:val="AA1A3428"/>
    <w:lvl w:ilvl="0">
      <w:start w:val="500"/>
      <w:numFmt w:val="decimal"/>
      <w:lvlText w:val="%1"/>
      <w:lvlJc w:val="left"/>
      <w:pPr>
        <w:tabs>
          <w:tab w:val="num" w:pos="990"/>
        </w:tabs>
        <w:ind w:left="990" w:hanging="990"/>
      </w:pPr>
      <w:rPr>
        <w:rFonts w:hint="default"/>
        <w:b/>
      </w:rPr>
    </w:lvl>
    <w:lvl w:ilvl="1">
      <w:start w:val="1"/>
      <w:numFmt w:val="decimalZero"/>
      <w:isLgl/>
      <w:lvlText w:val="%1.%2"/>
      <w:lvlJc w:val="left"/>
      <w:pPr>
        <w:tabs>
          <w:tab w:val="num" w:pos="2160"/>
        </w:tabs>
        <w:ind w:left="2160" w:hanging="1170"/>
      </w:pPr>
      <w:rPr>
        <w:rFonts w:hint="default"/>
      </w:rPr>
    </w:lvl>
    <w:lvl w:ilvl="2">
      <w:start w:val="1"/>
      <w:numFmt w:val="decimal"/>
      <w:isLgl/>
      <w:lvlText w:val="%1.%2.%3"/>
      <w:lvlJc w:val="left"/>
      <w:pPr>
        <w:tabs>
          <w:tab w:val="num" w:pos="3150"/>
        </w:tabs>
        <w:ind w:left="3150" w:hanging="1170"/>
      </w:pPr>
      <w:rPr>
        <w:rFonts w:hint="default"/>
      </w:rPr>
    </w:lvl>
    <w:lvl w:ilvl="3">
      <w:start w:val="1"/>
      <w:numFmt w:val="decimal"/>
      <w:isLgl/>
      <w:lvlText w:val="%1.%2.%3.%4"/>
      <w:lvlJc w:val="left"/>
      <w:pPr>
        <w:tabs>
          <w:tab w:val="num" w:pos="4140"/>
        </w:tabs>
        <w:ind w:left="4140" w:hanging="1170"/>
      </w:pPr>
      <w:rPr>
        <w:rFonts w:hint="default"/>
      </w:rPr>
    </w:lvl>
    <w:lvl w:ilvl="4">
      <w:start w:val="1"/>
      <w:numFmt w:val="decimal"/>
      <w:isLgl/>
      <w:lvlText w:val="%1.%2.%3.%4.%5"/>
      <w:lvlJc w:val="left"/>
      <w:pPr>
        <w:tabs>
          <w:tab w:val="num" w:pos="5130"/>
        </w:tabs>
        <w:ind w:left="5130" w:hanging="1170"/>
      </w:pPr>
      <w:rPr>
        <w:rFonts w:hint="default"/>
      </w:rPr>
    </w:lvl>
    <w:lvl w:ilvl="5">
      <w:start w:val="1"/>
      <w:numFmt w:val="decimal"/>
      <w:isLgl/>
      <w:lvlText w:val="%1.%2.%3.%4.%5.%6"/>
      <w:lvlJc w:val="left"/>
      <w:pPr>
        <w:tabs>
          <w:tab w:val="num" w:pos="6120"/>
        </w:tabs>
        <w:ind w:left="6120" w:hanging="117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70"/>
        </w:tabs>
        <w:ind w:left="8370" w:hanging="1440"/>
      </w:pPr>
      <w:rPr>
        <w:rFonts w:hint="default"/>
      </w:rPr>
    </w:lvl>
    <w:lvl w:ilvl="8">
      <w:start w:val="1"/>
      <w:numFmt w:val="decimal"/>
      <w:isLgl/>
      <w:lvlText w:val="%1.%2.%3.%4.%5.%6.%7.%8.%9"/>
      <w:lvlJc w:val="left"/>
      <w:pPr>
        <w:tabs>
          <w:tab w:val="num" w:pos="9720"/>
        </w:tabs>
        <w:ind w:left="9720" w:hanging="1800"/>
      </w:pPr>
      <w:rPr>
        <w:rFonts w:hint="default"/>
      </w:rPr>
    </w:lvl>
  </w:abstractNum>
  <w:abstractNum w:abstractNumId="4" w15:restartNumberingAfterBreak="0">
    <w:nsid w:val="2B42330E"/>
    <w:multiLevelType w:val="multilevel"/>
    <w:tmpl w:val="A2820086"/>
    <w:lvl w:ilvl="0">
      <w:start w:val="900"/>
      <w:numFmt w:val="decimal"/>
      <w:lvlText w:val="%1"/>
      <w:lvlJc w:val="left"/>
      <w:pPr>
        <w:tabs>
          <w:tab w:val="num" w:pos="990"/>
        </w:tabs>
        <w:ind w:left="990" w:hanging="990"/>
      </w:pPr>
      <w:rPr>
        <w:rFonts w:hint="default"/>
      </w:rPr>
    </w:lvl>
    <w:lvl w:ilvl="1">
      <w:start w:val="1"/>
      <w:numFmt w:val="decimalZero"/>
      <w:isLgl/>
      <w:lvlText w:val="%1.%2"/>
      <w:lvlJc w:val="left"/>
      <w:pPr>
        <w:tabs>
          <w:tab w:val="num" w:pos="2160"/>
        </w:tabs>
        <w:ind w:left="2160" w:hanging="1170"/>
      </w:pPr>
      <w:rPr>
        <w:rFonts w:hint="default"/>
      </w:rPr>
    </w:lvl>
    <w:lvl w:ilvl="2">
      <w:start w:val="1"/>
      <w:numFmt w:val="decimal"/>
      <w:isLgl/>
      <w:lvlText w:val="%1.%2.%3"/>
      <w:lvlJc w:val="left"/>
      <w:pPr>
        <w:tabs>
          <w:tab w:val="num" w:pos="3150"/>
        </w:tabs>
        <w:ind w:left="3150" w:hanging="1170"/>
      </w:pPr>
      <w:rPr>
        <w:rFonts w:hint="default"/>
      </w:rPr>
    </w:lvl>
    <w:lvl w:ilvl="3">
      <w:start w:val="1"/>
      <w:numFmt w:val="decimal"/>
      <w:isLgl/>
      <w:lvlText w:val="%1.%2.%3.%4"/>
      <w:lvlJc w:val="left"/>
      <w:pPr>
        <w:tabs>
          <w:tab w:val="num" w:pos="4140"/>
        </w:tabs>
        <w:ind w:left="4140" w:hanging="1170"/>
      </w:pPr>
      <w:rPr>
        <w:rFonts w:hint="default"/>
      </w:rPr>
    </w:lvl>
    <w:lvl w:ilvl="4">
      <w:start w:val="1"/>
      <w:numFmt w:val="decimal"/>
      <w:isLgl/>
      <w:lvlText w:val="%1.%2.%3.%4.%5"/>
      <w:lvlJc w:val="left"/>
      <w:pPr>
        <w:tabs>
          <w:tab w:val="num" w:pos="5130"/>
        </w:tabs>
        <w:ind w:left="5130" w:hanging="1170"/>
      </w:pPr>
      <w:rPr>
        <w:rFonts w:hint="default"/>
      </w:rPr>
    </w:lvl>
    <w:lvl w:ilvl="5">
      <w:start w:val="1"/>
      <w:numFmt w:val="decimal"/>
      <w:isLgl/>
      <w:lvlText w:val="%1.%2.%3.%4.%5.%6"/>
      <w:lvlJc w:val="left"/>
      <w:pPr>
        <w:tabs>
          <w:tab w:val="num" w:pos="6120"/>
        </w:tabs>
        <w:ind w:left="6120" w:hanging="117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70"/>
        </w:tabs>
        <w:ind w:left="8370" w:hanging="1440"/>
      </w:pPr>
      <w:rPr>
        <w:rFonts w:hint="default"/>
      </w:rPr>
    </w:lvl>
    <w:lvl w:ilvl="8">
      <w:start w:val="1"/>
      <w:numFmt w:val="decimal"/>
      <w:isLgl/>
      <w:lvlText w:val="%1.%2.%3.%4.%5.%6.%7.%8.%9"/>
      <w:lvlJc w:val="left"/>
      <w:pPr>
        <w:tabs>
          <w:tab w:val="num" w:pos="9720"/>
        </w:tabs>
        <w:ind w:left="9720" w:hanging="1800"/>
      </w:pPr>
      <w:rPr>
        <w:rFonts w:hint="default"/>
      </w:rPr>
    </w:lvl>
  </w:abstractNum>
  <w:abstractNum w:abstractNumId="5" w15:restartNumberingAfterBreak="0">
    <w:nsid w:val="38E5609E"/>
    <w:multiLevelType w:val="multilevel"/>
    <w:tmpl w:val="01486E6A"/>
    <w:lvl w:ilvl="0">
      <w:start w:val="400"/>
      <w:numFmt w:val="decimal"/>
      <w:lvlText w:val="%1"/>
      <w:lvlJc w:val="left"/>
      <w:pPr>
        <w:tabs>
          <w:tab w:val="num" w:pos="990"/>
        </w:tabs>
        <w:ind w:left="990" w:hanging="990"/>
      </w:pPr>
      <w:rPr>
        <w:rFonts w:hint="default"/>
      </w:rPr>
    </w:lvl>
    <w:lvl w:ilvl="1">
      <w:start w:val="1"/>
      <w:numFmt w:val="decimalZero"/>
      <w:isLgl/>
      <w:lvlText w:val="%1.%2"/>
      <w:lvlJc w:val="left"/>
      <w:pPr>
        <w:tabs>
          <w:tab w:val="num" w:pos="2160"/>
        </w:tabs>
        <w:ind w:left="2160" w:hanging="1170"/>
      </w:pPr>
      <w:rPr>
        <w:rFonts w:hint="default"/>
      </w:rPr>
    </w:lvl>
    <w:lvl w:ilvl="2">
      <w:start w:val="1"/>
      <w:numFmt w:val="decimal"/>
      <w:isLgl/>
      <w:lvlText w:val="%1.%2.%3"/>
      <w:lvlJc w:val="left"/>
      <w:pPr>
        <w:tabs>
          <w:tab w:val="num" w:pos="3150"/>
        </w:tabs>
        <w:ind w:left="3150" w:hanging="1170"/>
      </w:pPr>
      <w:rPr>
        <w:rFonts w:hint="default"/>
      </w:rPr>
    </w:lvl>
    <w:lvl w:ilvl="3">
      <w:start w:val="1"/>
      <w:numFmt w:val="decimal"/>
      <w:isLgl/>
      <w:lvlText w:val="%1.%2.%3.%4"/>
      <w:lvlJc w:val="left"/>
      <w:pPr>
        <w:tabs>
          <w:tab w:val="num" w:pos="4140"/>
        </w:tabs>
        <w:ind w:left="4140" w:hanging="1170"/>
      </w:pPr>
      <w:rPr>
        <w:rFonts w:hint="default"/>
      </w:rPr>
    </w:lvl>
    <w:lvl w:ilvl="4">
      <w:start w:val="1"/>
      <w:numFmt w:val="decimal"/>
      <w:isLgl/>
      <w:lvlText w:val="%1.%2.%3.%4.%5"/>
      <w:lvlJc w:val="left"/>
      <w:pPr>
        <w:tabs>
          <w:tab w:val="num" w:pos="5130"/>
        </w:tabs>
        <w:ind w:left="5130" w:hanging="1170"/>
      </w:pPr>
      <w:rPr>
        <w:rFonts w:hint="default"/>
      </w:rPr>
    </w:lvl>
    <w:lvl w:ilvl="5">
      <w:start w:val="1"/>
      <w:numFmt w:val="decimal"/>
      <w:isLgl/>
      <w:lvlText w:val="%1.%2.%3.%4.%5.%6"/>
      <w:lvlJc w:val="left"/>
      <w:pPr>
        <w:tabs>
          <w:tab w:val="num" w:pos="6120"/>
        </w:tabs>
        <w:ind w:left="6120" w:hanging="117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70"/>
        </w:tabs>
        <w:ind w:left="8370" w:hanging="1440"/>
      </w:pPr>
      <w:rPr>
        <w:rFonts w:hint="default"/>
      </w:rPr>
    </w:lvl>
    <w:lvl w:ilvl="8">
      <w:start w:val="1"/>
      <w:numFmt w:val="decimal"/>
      <w:isLgl/>
      <w:lvlText w:val="%1.%2.%3.%4.%5.%6.%7.%8.%9"/>
      <w:lvlJc w:val="left"/>
      <w:pPr>
        <w:tabs>
          <w:tab w:val="num" w:pos="9720"/>
        </w:tabs>
        <w:ind w:left="9720" w:hanging="1800"/>
      </w:pPr>
      <w:rPr>
        <w:rFonts w:hint="default"/>
      </w:rPr>
    </w:lvl>
  </w:abstractNum>
  <w:abstractNum w:abstractNumId="6" w15:restartNumberingAfterBreak="0">
    <w:nsid w:val="3BE3378E"/>
    <w:multiLevelType w:val="multilevel"/>
    <w:tmpl w:val="9556A478"/>
    <w:lvl w:ilvl="0">
      <w:start w:val="1000"/>
      <w:numFmt w:val="decimal"/>
      <w:lvlText w:val="%1"/>
      <w:lvlJc w:val="left"/>
      <w:pPr>
        <w:tabs>
          <w:tab w:val="num" w:pos="990"/>
        </w:tabs>
        <w:ind w:left="990" w:hanging="990"/>
      </w:pPr>
      <w:rPr>
        <w:rFonts w:hint="default"/>
        <w:b/>
      </w:rPr>
    </w:lvl>
    <w:lvl w:ilvl="1">
      <w:start w:val="1"/>
      <w:numFmt w:val="decimalZero"/>
      <w:isLgl/>
      <w:lvlText w:val="%1.%2"/>
      <w:lvlJc w:val="left"/>
      <w:pPr>
        <w:tabs>
          <w:tab w:val="num" w:pos="2160"/>
        </w:tabs>
        <w:ind w:left="2160" w:hanging="1170"/>
      </w:pPr>
      <w:rPr>
        <w:rFonts w:hint="default"/>
      </w:rPr>
    </w:lvl>
    <w:lvl w:ilvl="2">
      <w:start w:val="1"/>
      <w:numFmt w:val="decimal"/>
      <w:isLgl/>
      <w:lvlText w:val="%1.%2.%3"/>
      <w:lvlJc w:val="left"/>
      <w:pPr>
        <w:tabs>
          <w:tab w:val="num" w:pos="3150"/>
        </w:tabs>
        <w:ind w:left="3150" w:hanging="1170"/>
      </w:pPr>
      <w:rPr>
        <w:rFonts w:hint="default"/>
      </w:rPr>
    </w:lvl>
    <w:lvl w:ilvl="3">
      <w:start w:val="1"/>
      <w:numFmt w:val="decimal"/>
      <w:isLgl/>
      <w:lvlText w:val="%1.%2.%3.%4"/>
      <w:lvlJc w:val="left"/>
      <w:pPr>
        <w:tabs>
          <w:tab w:val="num" w:pos="4140"/>
        </w:tabs>
        <w:ind w:left="4140" w:hanging="1170"/>
      </w:pPr>
      <w:rPr>
        <w:rFonts w:hint="default"/>
      </w:rPr>
    </w:lvl>
    <w:lvl w:ilvl="4">
      <w:start w:val="1"/>
      <w:numFmt w:val="decimal"/>
      <w:isLgl/>
      <w:lvlText w:val="%1.%2.%3.%4.%5"/>
      <w:lvlJc w:val="left"/>
      <w:pPr>
        <w:tabs>
          <w:tab w:val="num" w:pos="5130"/>
        </w:tabs>
        <w:ind w:left="5130" w:hanging="1170"/>
      </w:pPr>
      <w:rPr>
        <w:rFonts w:hint="default"/>
      </w:rPr>
    </w:lvl>
    <w:lvl w:ilvl="5">
      <w:start w:val="1"/>
      <w:numFmt w:val="decimal"/>
      <w:isLgl/>
      <w:lvlText w:val="%1.%2.%3.%4.%5.%6"/>
      <w:lvlJc w:val="left"/>
      <w:pPr>
        <w:tabs>
          <w:tab w:val="num" w:pos="6120"/>
        </w:tabs>
        <w:ind w:left="6120" w:hanging="117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70"/>
        </w:tabs>
        <w:ind w:left="8370" w:hanging="1440"/>
      </w:pPr>
      <w:rPr>
        <w:rFonts w:hint="default"/>
      </w:rPr>
    </w:lvl>
    <w:lvl w:ilvl="8">
      <w:start w:val="1"/>
      <w:numFmt w:val="decimal"/>
      <w:isLgl/>
      <w:lvlText w:val="%1.%2.%3.%4.%5.%6.%7.%8.%9"/>
      <w:lvlJc w:val="left"/>
      <w:pPr>
        <w:tabs>
          <w:tab w:val="num" w:pos="9720"/>
        </w:tabs>
        <w:ind w:left="9720" w:hanging="1800"/>
      </w:pPr>
      <w:rPr>
        <w:rFonts w:hint="default"/>
      </w:rPr>
    </w:lvl>
  </w:abstractNum>
  <w:abstractNum w:abstractNumId="7" w15:restartNumberingAfterBreak="0">
    <w:nsid w:val="41FF2402"/>
    <w:multiLevelType w:val="multilevel"/>
    <w:tmpl w:val="FCCCB2D4"/>
    <w:lvl w:ilvl="0">
      <w:start w:val="700"/>
      <w:numFmt w:val="decimal"/>
      <w:lvlText w:val="%1"/>
      <w:lvlJc w:val="left"/>
      <w:pPr>
        <w:tabs>
          <w:tab w:val="num" w:pos="990"/>
        </w:tabs>
        <w:ind w:left="990" w:hanging="990"/>
      </w:pPr>
      <w:rPr>
        <w:rFonts w:hint="default"/>
      </w:rPr>
    </w:lvl>
    <w:lvl w:ilvl="1">
      <w:start w:val="1"/>
      <w:numFmt w:val="decimalZero"/>
      <w:isLgl/>
      <w:lvlText w:val="%1.%2"/>
      <w:lvlJc w:val="left"/>
      <w:pPr>
        <w:tabs>
          <w:tab w:val="num" w:pos="2160"/>
        </w:tabs>
        <w:ind w:left="2160" w:hanging="1170"/>
      </w:pPr>
      <w:rPr>
        <w:rFonts w:hint="default"/>
      </w:rPr>
    </w:lvl>
    <w:lvl w:ilvl="2">
      <w:start w:val="1"/>
      <w:numFmt w:val="decimal"/>
      <w:isLgl/>
      <w:lvlText w:val="%1.%2.%3"/>
      <w:lvlJc w:val="left"/>
      <w:pPr>
        <w:tabs>
          <w:tab w:val="num" w:pos="3150"/>
        </w:tabs>
        <w:ind w:left="3150" w:hanging="1170"/>
      </w:pPr>
      <w:rPr>
        <w:rFonts w:hint="default"/>
      </w:rPr>
    </w:lvl>
    <w:lvl w:ilvl="3">
      <w:start w:val="1"/>
      <w:numFmt w:val="decimal"/>
      <w:isLgl/>
      <w:lvlText w:val="%1.%2.%3.%4"/>
      <w:lvlJc w:val="left"/>
      <w:pPr>
        <w:tabs>
          <w:tab w:val="num" w:pos="4140"/>
        </w:tabs>
        <w:ind w:left="4140" w:hanging="1170"/>
      </w:pPr>
      <w:rPr>
        <w:rFonts w:hint="default"/>
      </w:rPr>
    </w:lvl>
    <w:lvl w:ilvl="4">
      <w:start w:val="1"/>
      <w:numFmt w:val="decimal"/>
      <w:isLgl/>
      <w:lvlText w:val="%1.%2.%3.%4.%5"/>
      <w:lvlJc w:val="left"/>
      <w:pPr>
        <w:tabs>
          <w:tab w:val="num" w:pos="5130"/>
        </w:tabs>
        <w:ind w:left="5130" w:hanging="1170"/>
      </w:pPr>
      <w:rPr>
        <w:rFonts w:hint="default"/>
      </w:rPr>
    </w:lvl>
    <w:lvl w:ilvl="5">
      <w:start w:val="1"/>
      <w:numFmt w:val="decimal"/>
      <w:isLgl/>
      <w:lvlText w:val="%1.%2.%3.%4.%5.%6"/>
      <w:lvlJc w:val="left"/>
      <w:pPr>
        <w:tabs>
          <w:tab w:val="num" w:pos="6120"/>
        </w:tabs>
        <w:ind w:left="6120" w:hanging="117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70"/>
        </w:tabs>
        <w:ind w:left="8370" w:hanging="1440"/>
      </w:pPr>
      <w:rPr>
        <w:rFonts w:hint="default"/>
      </w:rPr>
    </w:lvl>
    <w:lvl w:ilvl="8">
      <w:start w:val="1"/>
      <w:numFmt w:val="decimal"/>
      <w:isLgl/>
      <w:lvlText w:val="%1.%2.%3.%4.%5.%6.%7.%8.%9"/>
      <w:lvlJc w:val="left"/>
      <w:pPr>
        <w:tabs>
          <w:tab w:val="num" w:pos="9720"/>
        </w:tabs>
        <w:ind w:left="9720" w:hanging="1800"/>
      </w:pPr>
      <w:rPr>
        <w:rFonts w:hint="default"/>
      </w:rPr>
    </w:lvl>
  </w:abstractNum>
  <w:abstractNum w:abstractNumId="8" w15:restartNumberingAfterBreak="0">
    <w:nsid w:val="6D4134AD"/>
    <w:multiLevelType w:val="singleLevel"/>
    <w:tmpl w:val="215620A8"/>
    <w:lvl w:ilvl="0">
      <w:start w:val="1"/>
      <w:numFmt w:val="decimal"/>
      <w:lvlText w:val="%1."/>
      <w:lvlJc w:val="left"/>
      <w:pPr>
        <w:tabs>
          <w:tab w:val="num" w:pos="1440"/>
        </w:tabs>
        <w:ind w:left="1440" w:hanging="450"/>
      </w:pPr>
      <w:rPr>
        <w:rFonts w:hint="default"/>
        <w:b/>
      </w:rPr>
    </w:lvl>
  </w:abstractNum>
  <w:abstractNum w:abstractNumId="9" w15:restartNumberingAfterBreak="0">
    <w:nsid w:val="73E739C7"/>
    <w:multiLevelType w:val="multilevel"/>
    <w:tmpl w:val="CFEC4856"/>
    <w:lvl w:ilvl="0">
      <w:start w:val="600"/>
      <w:numFmt w:val="decimal"/>
      <w:lvlText w:val="%1"/>
      <w:lvlJc w:val="left"/>
      <w:pPr>
        <w:tabs>
          <w:tab w:val="num" w:pos="990"/>
        </w:tabs>
        <w:ind w:left="990" w:hanging="990"/>
      </w:pPr>
      <w:rPr>
        <w:rFonts w:hint="default"/>
      </w:rPr>
    </w:lvl>
    <w:lvl w:ilvl="1">
      <w:start w:val="1"/>
      <w:numFmt w:val="decimalZero"/>
      <w:isLgl/>
      <w:lvlText w:val="%1.%2"/>
      <w:lvlJc w:val="left"/>
      <w:pPr>
        <w:tabs>
          <w:tab w:val="num" w:pos="2160"/>
        </w:tabs>
        <w:ind w:left="2160" w:hanging="1170"/>
      </w:pPr>
      <w:rPr>
        <w:rFonts w:hint="default"/>
      </w:rPr>
    </w:lvl>
    <w:lvl w:ilvl="2">
      <w:start w:val="1"/>
      <w:numFmt w:val="decimal"/>
      <w:isLgl/>
      <w:lvlText w:val="%1.%2.%3"/>
      <w:lvlJc w:val="left"/>
      <w:pPr>
        <w:tabs>
          <w:tab w:val="num" w:pos="3150"/>
        </w:tabs>
        <w:ind w:left="3150" w:hanging="1170"/>
      </w:pPr>
      <w:rPr>
        <w:rFonts w:hint="default"/>
      </w:rPr>
    </w:lvl>
    <w:lvl w:ilvl="3">
      <w:start w:val="1"/>
      <w:numFmt w:val="decimal"/>
      <w:isLgl/>
      <w:lvlText w:val="%1.%2.%3.%4"/>
      <w:lvlJc w:val="left"/>
      <w:pPr>
        <w:tabs>
          <w:tab w:val="num" w:pos="4140"/>
        </w:tabs>
        <w:ind w:left="4140" w:hanging="1170"/>
      </w:pPr>
      <w:rPr>
        <w:rFonts w:hint="default"/>
      </w:rPr>
    </w:lvl>
    <w:lvl w:ilvl="4">
      <w:start w:val="1"/>
      <w:numFmt w:val="decimal"/>
      <w:isLgl/>
      <w:lvlText w:val="%1.%2.%3.%4.%5"/>
      <w:lvlJc w:val="left"/>
      <w:pPr>
        <w:tabs>
          <w:tab w:val="num" w:pos="5130"/>
        </w:tabs>
        <w:ind w:left="5130" w:hanging="1170"/>
      </w:pPr>
      <w:rPr>
        <w:rFonts w:hint="default"/>
      </w:rPr>
    </w:lvl>
    <w:lvl w:ilvl="5">
      <w:start w:val="1"/>
      <w:numFmt w:val="decimal"/>
      <w:isLgl/>
      <w:lvlText w:val="%1.%2.%3.%4.%5.%6"/>
      <w:lvlJc w:val="left"/>
      <w:pPr>
        <w:tabs>
          <w:tab w:val="num" w:pos="6120"/>
        </w:tabs>
        <w:ind w:left="6120" w:hanging="1170"/>
      </w:pPr>
      <w:rPr>
        <w:rFonts w:hint="default"/>
      </w:rPr>
    </w:lvl>
    <w:lvl w:ilvl="6">
      <w:start w:val="1"/>
      <w:numFmt w:val="decimal"/>
      <w:isLgl/>
      <w:lvlText w:val="%1.%2.%3.%4.%5.%6.%7"/>
      <w:lvlJc w:val="left"/>
      <w:pPr>
        <w:tabs>
          <w:tab w:val="num" w:pos="7380"/>
        </w:tabs>
        <w:ind w:left="7380" w:hanging="1440"/>
      </w:pPr>
      <w:rPr>
        <w:rFonts w:hint="default"/>
      </w:rPr>
    </w:lvl>
    <w:lvl w:ilvl="7">
      <w:start w:val="1"/>
      <w:numFmt w:val="decimal"/>
      <w:isLgl/>
      <w:lvlText w:val="%1.%2.%3.%4.%5.%6.%7.%8"/>
      <w:lvlJc w:val="left"/>
      <w:pPr>
        <w:tabs>
          <w:tab w:val="num" w:pos="8370"/>
        </w:tabs>
        <w:ind w:left="8370" w:hanging="1440"/>
      </w:pPr>
      <w:rPr>
        <w:rFonts w:hint="default"/>
      </w:rPr>
    </w:lvl>
    <w:lvl w:ilvl="8">
      <w:start w:val="1"/>
      <w:numFmt w:val="decimal"/>
      <w:isLgl/>
      <w:lvlText w:val="%1.%2.%3.%4.%5.%6.%7.%8.%9"/>
      <w:lvlJc w:val="left"/>
      <w:pPr>
        <w:tabs>
          <w:tab w:val="num" w:pos="9720"/>
        </w:tabs>
        <w:ind w:left="9720" w:hanging="1800"/>
      </w:pPr>
      <w:rPr>
        <w:rFonts w:hint="default"/>
      </w:rPr>
    </w:lvl>
  </w:abstractNum>
  <w:abstractNum w:abstractNumId="10" w15:restartNumberingAfterBreak="0">
    <w:nsid w:val="73F675C2"/>
    <w:multiLevelType w:val="singleLevel"/>
    <w:tmpl w:val="B3B00DB6"/>
    <w:lvl w:ilvl="0">
      <w:start w:val="1102"/>
      <w:numFmt w:val="decimal"/>
      <w:lvlText w:val="%1"/>
      <w:lvlJc w:val="left"/>
      <w:pPr>
        <w:tabs>
          <w:tab w:val="num" w:pos="900"/>
        </w:tabs>
        <w:ind w:left="900" w:hanging="900"/>
      </w:pPr>
      <w:rPr>
        <w:rFonts w:hint="default"/>
        <w:b/>
      </w:rPr>
    </w:lvl>
  </w:abstractNum>
  <w:abstractNum w:abstractNumId="11" w15:restartNumberingAfterBreak="0">
    <w:nsid w:val="7628256B"/>
    <w:multiLevelType w:val="singleLevel"/>
    <w:tmpl w:val="44AE27E6"/>
    <w:lvl w:ilvl="0">
      <w:start w:val="1"/>
      <w:numFmt w:val="upperLetter"/>
      <w:lvlText w:val="%1."/>
      <w:lvlJc w:val="left"/>
      <w:pPr>
        <w:tabs>
          <w:tab w:val="num" w:pos="1440"/>
        </w:tabs>
        <w:ind w:left="1440" w:hanging="360"/>
      </w:pPr>
      <w:rPr>
        <w:rFonts w:hint="default"/>
        <w:b/>
      </w:rPr>
    </w:lvl>
  </w:abstractNum>
  <w:num w:numId="1" w16cid:durableId="796333097">
    <w:abstractNumId w:val="5"/>
  </w:num>
  <w:num w:numId="2" w16cid:durableId="668171170">
    <w:abstractNumId w:val="3"/>
  </w:num>
  <w:num w:numId="3" w16cid:durableId="443689678">
    <w:abstractNumId w:val="9"/>
  </w:num>
  <w:num w:numId="4" w16cid:durableId="968433329">
    <w:abstractNumId w:val="2"/>
  </w:num>
  <w:num w:numId="5" w16cid:durableId="1775322035">
    <w:abstractNumId w:val="7"/>
  </w:num>
  <w:num w:numId="6" w16cid:durableId="2122796864">
    <w:abstractNumId w:val="1"/>
  </w:num>
  <w:num w:numId="7" w16cid:durableId="339167207">
    <w:abstractNumId w:val="8"/>
  </w:num>
  <w:num w:numId="8" w16cid:durableId="858278266">
    <w:abstractNumId w:val="4"/>
  </w:num>
  <w:num w:numId="9" w16cid:durableId="407659073">
    <w:abstractNumId w:val="6"/>
  </w:num>
  <w:num w:numId="10" w16cid:durableId="154952037">
    <w:abstractNumId w:val="10"/>
  </w:num>
  <w:num w:numId="11" w16cid:durableId="1991403404">
    <w:abstractNumId w:val="0"/>
  </w:num>
  <w:num w:numId="12" w16cid:durableId="1436171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B5"/>
    <w:rsid w:val="000417EF"/>
    <w:rsid w:val="000C12A1"/>
    <w:rsid w:val="001A4AD4"/>
    <w:rsid w:val="001C5342"/>
    <w:rsid w:val="001D0BAA"/>
    <w:rsid w:val="00214796"/>
    <w:rsid w:val="00265B11"/>
    <w:rsid w:val="0031360A"/>
    <w:rsid w:val="003E3167"/>
    <w:rsid w:val="003E6752"/>
    <w:rsid w:val="0043091B"/>
    <w:rsid w:val="004A4EE8"/>
    <w:rsid w:val="004B2EFA"/>
    <w:rsid w:val="004E2128"/>
    <w:rsid w:val="004E75B8"/>
    <w:rsid w:val="005478AE"/>
    <w:rsid w:val="005C0E26"/>
    <w:rsid w:val="006D6BA5"/>
    <w:rsid w:val="007917EA"/>
    <w:rsid w:val="008E60FF"/>
    <w:rsid w:val="00AC7C2B"/>
    <w:rsid w:val="00B779AC"/>
    <w:rsid w:val="00B917D6"/>
    <w:rsid w:val="00BE7744"/>
    <w:rsid w:val="00C434A1"/>
    <w:rsid w:val="00C7051D"/>
    <w:rsid w:val="00C71915"/>
    <w:rsid w:val="00D5632C"/>
    <w:rsid w:val="00DB29A6"/>
    <w:rsid w:val="00E03E58"/>
    <w:rsid w:val="00EA054A"/>
    <w:rsid w:val="00EB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D0C1"/>
  <w15:chartTrackingRefBased/>
  <w15:docId w15:val="{F77E3676-D45D-442A-B446-A8D5E304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0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08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08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08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0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08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08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08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08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0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8B5"/>
    <w:rPr>
      <w:rFonts w:eastAsiaTheme="majorEastAsia" w:cstheme="majorBidi"/>
      <w:color w:val="272727" w:themeColor="text1" w:themeTint="D8"/>
    </w:rPr>
  </w:style>
  <w:style w:type="paragraph" w:styleId="Title">
    <w:name w:val="Title"/>
    <w:basedOn w:val="Normal"/>
    <w:next w:val="Normal"/>
    <w:link w:val="TitleChar"/>
    <w:uiPriority w:val="10"/>
    <w:qFormat/>
    <w:rsid w:val="00EB0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8B5"/>
    <w:pPr>
      <w:spacing w:before="160"/>
      <w:jc w:val="center"/>
    </w:pPr>
    <w:rPr>
      <w:i/>
      <w:iCs/>
      <w:color w:val="404040" w:themeColor="text1" w:themeTint="BF"/>
    </w:rPr>
  </w:style>
  <w:style w:type="character" w:customStyle="1" w:styleId="QuoteChar">
    <w:name w:val="Quote Char"/>
    <w:basedOn w:val="DefaultParagraphFont"/>
    <w:link w:val="Quote"/>
    <w:uiPriority w:val="29"/>
    <w:rsid w:val="00EB08B5"/>
    <w:rPr>
      <w:i/>
      <w:iCs/>
      <w:color w:val="404040" w:themeColor="text1" w:themeTint="BF"/>
    </w:rPr>
  </w:style>
  <w:style w:type="paragraph" w:styleId="ListParagraph">
    <w:name w:val="List Paragraph"/>
    <w:basedOn w:val="Normal"/>
    <w:uiPriority w:val="34"/>
    <w:qFormat/>
    <w:rsid w:val="00EB08B5"/>
    <w:pPr>
      <w:ind w:left="720"/>
      <w:contextualSpacing/>
    </w:pPr>
  </w:style>
  <w:style w:type="character" w:styleId="IntenseEmphasis">
    <w:name w:val="Intense Emphasis"/>
    <w:basedOn w:val="DefaultParagraphFont"/>
    <w:uiPriority w:val="21"/>
    <w:qFormat/>
    <w:rsid w:val="00EB08B5"/>
    <w:rPr>
      <w:i/>
      <w:iCs/>
      <w:color w:val="0F4761" w:themeColor="accent1" w:themeShade="BF"/>
    </w:rPr>
  </w:style>
  <w:style w:type="paragraph" w:styleId="IntenseQuote">
    <w:name w:val="Intense Quote"/>
    <w:basedOn w:val="Normal"/>
    <w:next w:val="Normal"/>
    <w:link w:val="IntenseQuoteChar"/>
    <w:uiPriority w:val="30"/>
    <w:qFormat/>
    <w:rsid w:val="00EB0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08B5"/>
    <w:rPr>
      <w:i/>
      <w:iCs/>
      <w:color w:val="0F4761" w:themeColor="accent1" w:themeShade="BF"/>
    </w:rPr>
  </w:style>
  <w:style w:type="character" w:styleId="IntenseReference">
    <w:name w:val="Intense Reference"/>
    <w:basedOn w:val="DefaultParagraphFont"/>
    <w:uiPriority w:val="32"/>
    <w:qFormat/>
    <w:rsid w:val="00EB08B5"/>
    <w:rPr>
      <w:b/>
      <w:bCs/>
      <w:smallCaps/>
      <w:color w:val="0F4761" w:themeColor="accent1" w:themeShade="BF"/>
      <w:spacing w:val="5"/>
    </w:rPr>
  </w:style>
  <w:style w:type="paragraph" w:styleId="BodyTextIndent">
    <w:name w:val="Body Text Indent"/>
    <w:basedOn w:val="Normal"/>
    <w:link w:val="BodyTextIndentChar"/>
    <w:semiHidden/>
    <w:rsid w:val="00EB08B5"/>
    <w:pPr>
      <w:tabs>
        <w:tab w:val="left" w:pos="990"/>
        <w:tab w:val="left" w:pos="2340"/>
      </w:tabs>
      <w:spacing w:after="0" w:line="240" w:lineRule="auto"/>
      <w:ind w:left="990"/>
      <w:jc w:val="both"/>
    </w:pPr>
    <w:rPr>
      <w:rFonts w:ascii="Times New Roman" w:eastAsia="Times New Roman" w:hAnsi="Times New Roman" w:cs="Times New Roman"/>
      <w:kern w:val="0"/>
      <w:szCs w:val="20"/>
      <w:lang w:val="x-none"/>
      <w14:ligatures w14:val="none"/>
    </w:rPr>
  </w:style>
  <w:style w:type="character" w:customStyle="1" w:styleId="BodyTextIndentChar">
    <w:name w:val="Body Text Indent Char"/>
    <w:basedOn w:val="DefaultParagraphFont"/>
    <w:link w:val="BodyTextIndent"/>
    <w:semiHidden/>
    <w:rsid w:val="00EB08B5"/>
    <w:rPr>
      <w:rFonts w:ascii="Times New Roman" w:eastAsia="Times New Roman" w:hAnsi="Times New Roman" w:cs="Times New Roman"/>
      <w:kern w:val="0"/>
      <w:szCs w:val="20"/>
      <w:lang w:val="x-none"/>
      <w14:ligatures w14:val="none"/>
    </w:rPr>
  </w:style>
  <w:style w:type="paragraph" w:styleId="Footer">
    <w:name w:val="footer"/>
    <w:basedOn w:val="Normal"/>
    <w:link w:val="FooterChar"/>
    <w:uiPriority w:val="99"/>
    <w:rsid w:val="007917EA"/>
    <w:pPr>
      <w:tabs>
        <w:tab w:val="center" w:pos="4320"/>
        <w:tab w:val="right" w:pos="8640"/>
      </w:tabs>
      <w:spacing w:after="0" w:line="240" w:lineRule="auto"/>
    </w:pPr>
    <w:rPr>
      <w:rFonts w:ascii="Times New Roman" w:eastAsia="Times New Roman" w:hAnsi="Times New Roman" w:cs="Times New Roman"/>
      <w:kern w:val="0"/>
      <w:szCs w:val="20"/>
      <w14:ligatures w14:val="none"/>
    </w:rPr>
  </w:style>
  <w:style w:type="character" w:customStyle="1" w:styleId="FooterChar">
    <w:name w:val="Footer Char"/>
    <w:basedOn w:val="DefaultParagraphFont"/>
    <w:link w:val="Footer"/>
    <w:uiPriority w:val="99"/>
    <w:rsid w:val="007917EA"/>
    <w:rPr>
      <w:rFonts w:ascii="Times New Roman" w:eastAsia="Times New Roman" w:hAnsi="Times New Roman" w:cs="Times New Roman"/>
      <w:kern w:val="0"/>
      <w:szCs w:val="20"/>
      <w14:ligatures w14:val="none"/>
    </w:rPr>
  </w:style>
  <w:style w:type="character" w:styleId="PageNumber">
    <w:name w:val="page number"/>
    <w:basedOn w:val="DefaultParagraphFont"/>
    <w:semiHidden/>
    <w:rsid w:val="007917EA"/>
  </w:style>
  <w:style w:type="paragraph" w:styleId="Header">
    <w:name w:val="header"/>
    <w:basedOn w:val="Normal"/>
    <w:link w:val="HeaderChar"/>
    <w:uiPriority w:val="99"/>
    <w:unhideWhenUsed/>
    <w:rsid w:val="00791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4070</Words>
  <Characters>20840</Characters>
  <Application>Microsoft Office Word</Application>
  <DocSecurity>0</DocSecurity>
  <Lines>1488</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Jerusalem Township</dc:creator>
  <cp:keywords/>
  <dc:description/>
  <cp:lastModifiedBy>Jerusalem Township</cp:lastModifiedBy>
  <cp:revision>2</cp:revision>
  <cp:lastPrinted>2026-02-18T18:57:00Z</cp:lastPrinted>
  <dcterms:created xsi:type="dcterms:W3CDTF">2026-03-25T19:58:00Z</dcterms:created>
  <dcterms:modified xsi:type="dcterms:W3CDTF">2026-03-25T19:58:00Z</dcterms:modified>
</cp:coreProperties>
</file>